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9570" w14:textId="77777777" w:rsidR="00AC1AF3" w:rsidRDefault="00AC1AF3" w:rsidP="00AC1AF3">
      <w:pPr>
        <w:spacing w:after="200" w:line="276" w:lineRule="auto"/>
        <w:jc w:val="center"/>
        <w:rPr>
          <w:rFonts w:ascii="Arial" w:eastAsia="Calibri" w:hAnsi="Arial" w:cs="Arial"/>
          <w:sz w:val="28"/>
          <w:szCs w:val="28"/>
        </w:rPr>
      </w:pPr>
    </w:p>
    <w:p w14:paraId="26C5D622" w14:textId="49B10805" w:rsidR="0029699B" w:rsidRPr="0029699B" w:rsidRDefault="0029699B" w:rsidP="00AC1AF3">
      <w:pPr>
        <w:spacing w:after="200" w:line="276" w:lineRule="auto"/>
        <w:jc w:val="center"/>
        <w:rPr>
          <w:rFonts w:ascii="Arial" w:eastAsia="Calibri" w:hAnsi="Arial" w:cs="Arial"/>
          <w:sz w:val="28"/>
          <w:szCs w:val="28"/>
        </w:rPr>
      </w:pPr>
      <w:r w:rsidRPr="0029699B">
        <w:rPr>
          <w:rFonts w:ascii="Arial" w:eastAsia="Calibri" w:hAnsi="Arial" w:cs="Arial"/>
          <w:b/>
          <w:sz w:val="36"/>
          <w:szCs w:val="36"/>
        </w:rPr>
        <w:t>Admissions Policy</w:t>
      </w:r>
    </w:p>
    <w:p w14:paraId="0EB4960C" w14:textId="77777777" w:rsidR="0029699B" w:rsidRPr="0029699B" w:rsidRDefault="0029699B" w:rsidP="0029699B">
      <w:pPr>
        <w:spacing w:after="200" w:line="276" w:lineRule="auto"/>
        <w:jc w:val="center"/>
        <w:rPr>
          <w:rFonts w:ascii="Arial" w:eastAsia="Calibri" w:hAnsi="Arial" w:cs="Arial"/>
          <w:sz w:val="24"/>
          <w:szCs w:val="24"/>
        </w:rPr>
      </w:pPr>
      <w:r w:rsidRPr="0029699B">
        <w:rPr>
          <w:rFonts w:ascii="Arial" w:eastAsia="Calibri" w:hAnsi="Arial" w:cs="Arial"/>
          <w:sz w:val="24"/>
          <w:szCs w:val="24"/>
        </w:rPr>
        <w:t xml:space="preserve">This policy is for the centrally managed (by Bristol City Council Early </w:t>
      </w:r>
      <w:proofErr w:type="spellStart"/>
      <w:r w:rsidRPr="0029699B">
        <w:rPr>
          <w:rFonts w:ascii="Arial" w:eastAsia="Calibri" w:hAnsi="Arial" w:cs="Arial"/>
          <w:sz w:val="24"/>
          <w:szCs w:val="24"/>
        </w:rPr>
        <w:t>Years Service</w:t>
      </w:r>
      <w:proofErr w:type="spellEnd"/>
      <w:r w:rsidRPr="0029699B">
        <w:rPr>
          <w:rFonts w:ascii="Arial" w:eastAsia="Calibri" w:hAnsi="Arial" w:cs="Arial"/>
          <w:sz w:val="24"/>
          <w:szCs w:val="24"/>
        </w:rPr>
        <w:t>) early education and childcare provision in our Children’s Centres.</w:t>
      </w:r>
    </w:p>
    <w:p w14:paraId="40ECF21C" w14:textId="77777777" w:rsidR="0029699B" w:rsidRPr="0029699B" w:rsidRDefault="0029699B" w:rsidP="0029699B">
      <w:pPr>
        <w:spacing w:after="200" w:line="276" w:lineRule="auto"/>
        <w:rPr>
          <w:rFonts w:ascii="Arial" w:eastAsia="Calibri" w:hAnsi="Arial" w:cs="Arial"/>
          <w:b/>
          <w:sz w:val="24"/>
          <w:szCs w:val="24"/>
        </w:rPr>
      </w:pPr>
      <w:r w:rsidRPr="0029699B">
        <w:rPr>
          <w:rFonts w:ascii="Arial" w:eastAsia="Calibri" w:hAnsi="Arial" w:cs="Arial"/>
          <w:b/>
          <w:sz w:val="24"/>
          <w:szCs w:val="24"/>
        </w:rPr>
        <w:t>Rationale</w:t>
      </w:r>
    </w:p>
    <w:p w14:paraId="5D10F0A7" w14:textId="77777777" w:rsidR="0029699B" w:rsidRPr="0029699B" w:rsidRDefault="0029699B" w:rsidP="0029699B">
      <w:pPr>
        <w:spacing w:after="200" w:line="276" w:lineRule="auto"/>
        <w:rPr>
          <w:rFonts w:ascii="Arial" w:eastAsia="Calibri" w:hAnsi="Arial" w:cs="Arial"/>
          <w:sz w:val="24"/>
          <w:szCs w:val="24"/>
        </w:rPr>
      </w:pPr>
      <w:r w:rsidRPr="0029699B">
        <w:rPr>
          <w:rFonts w:ascii="Arial" w:eastAsia="Calibri" w:hAnsi="Arial" w:cs="Arial"/>
          <w:sz w:val="24"/>
          <w:szCs w:val="24"/>
        </w:rPr>
        <w:t xml:space="preserve">All young children should have an equal opportunity to access Early Years Education provision. We want to ensure parents and stakeholders understand our commitment to equalities and fairness and that the priorities, </w:t>
      </w:r>
      <w:proofErr w:type="gramStart"/>
      <w:r w:rsidRPr="0029699B">
        <w:rPr>
          <w:rFonts w:ascii="Arial" w:eastAsia="Calibri" w:hAnsi="Arial" w:cs="Arial"/>
          <w:sz w:val="24"/>
          <w:szCs w:val="24"/>
        </w:rPr>
        <w:t>criteria</w:t>
      </w:r>
      <w:proofErr w:type="gramEnd"/>
      <w:r w:rsidRPr="0029699B">
        <w:rPr>
          <w:rFonts w:ascii="Arial" w:eastAsia="Calibri" w:hAnsi="Arial" w:cs="Arial"/>
          <w:sz w:val="24"/>
          <w:szCs w:val="24"/>
        </w:rPr>
        <w:t xml:space="preserve"> and procedures for admission to all centrally managed Children’s Centres are clearly understood by all. </w:t>
      </w:r>
    </w:p>
    <w:p w14:paraId="0B7A028D"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 xml:space="preserve">Aims </w:t>
      </w:r>
    </w:p>
    <w:p w14:paraId="62C08FD2"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 xml:space="preserve">To have a fair and consistent process of allocating places. </w:t>
      </w:r>
    </w:p>
    <w:p w14:paraId="105A58C3"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 xml:space="preserve">To maintain an environment in which all children benefit and thrive whilst upholding equal opportunities. </w:t>
      </w:r>
    </w:p>
    <w:p w14:paraId="750BF2C6"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 xml:space="preserve">To ensure all applicants are equally valued and that families </w:t>
      </w:r>
      <w:proofErr w:type="gramStart"/>
      <w:r w:rsidRPr="00AC1AF3">
        <w:rPr>
          <w:rFonts w:ascii="Arial" w:eastAsia="Calibri" w:hAnsi="Arial" w:cs="Arial"/>
          <w:sz w:val="24"/>
          <w:szCs w:val="24"/>
        </w:rPr>
        <w:t>are able to</w:t>
      </w:r>
      <w:proofErr w:type="gramEnd"/>
      <w:r w:rsidRPr="00AC1AF3">
        <w:rPr>
          <w:rFonts w:ascii="Arial" w:eastAsia="Calibri" w:hAnsi="Arial" w:cs="Arial"/>
          <w:sz w:val="24"/>
          <w:szCs w:val="24"/>
        </w:rPr>
        <w:t xml:space="preserve"> express their and their children’s needs.</w:t>
      </w:r>
    </w:p>
    <w:p w14:paraId="60B4CA6A" w14:textId="77777777" w:rsidR="00AC1AF3" w:rsidRDefault="00AC1AF3" w:rsidP="00AC1AF3">
      <w:pPr>
        <w:spacing w:after="200" w:line="276" w:lineRule="auto"/>
        <w:rPr>
          <w:rFonts w:ascii="Arial" w:eastAsia="Calibri" w:hAnsi="Arial" w:cs="Arial"/>
          <w:b/>
          <w:sz w:val="24"/>
          <w:szCs w:val="24"/>
        </w:rPr>
      </w:pPr>
    </w:p>
    <w:p w14:paraId="666D9023" w14:textId="578D3EF3"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Places</w:t>
      </w:r>
    </w:p>
    <w:p w14:paraId="143F7273" w14:textId="6F415C56"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The table below shows the current offer at </w:t>
      </w:r>
      <w:r w:rsidR="002C7310">
        <w:rPr>
          <w:rFonts w:ascii="Arial" w:eastAsia="Calibri" w:hAnsi="Arial" w:cs="Arial"/>
          <w:sz w:val="24"/>
          <w:szCs w:val="24"/>
        </w:rPr>
        <w:t>Avonmouth</w:t>
      </w:r>
      <w:r w:rsidRPr="00AC1AF3">
        <w:rPr>
          <w:rFonts w:ascii="Arial" w:eastAsia="Calibri" w:hAnsi="Arial" w:cs="Arial"/>
          <w:sz w:val="24"/>
          <w:szCs w:val="24"/>
        </w:rPr>
        <w:t xml:space="preserve"> Children’s Centre.</w:t>
      </w:r>
    </w:p>
    <w:tbl>
      <w:tblPr>
        <w:tblStyle w:val="TableGrid"/>
        <w:tblW w:w="8926" w:type="dxa"/>
        <w:tblLook w:val="04A0" w:firstRow="1" w:lastRow="0" w:firstColumn="1" w:lastColumn="0" w:noHBand="0" w:noVBand="1"/>
      </w:tblPr>
      <w:tblGrid>
        <w:gridCol w:w="6941"/>
        <w:gridCol w:w="1985"/>
      </w:tblGrid>
      <w:tr w:rsidR="00AC1AF3" w:rsidRPr="00AC1AF3" w14:paraId="3ED8D956" w14:textId="77777777" w:rsidTr="00097338">
        <w:tc>
          <w:tcPr>
            <w:tcW w:w="6941" w:type="dxa"/>
          </w:tcPr>
          <w:p w14:paraId="6116502F" w14:textId="77777777" w:rsidR="00AC1AF3" w:rsidRPr="00AC1AF3" w:rsidRDefault="00AC1AF3" w:rsidP="00AC1AF3">
            <w:pPr>
              <w:jc w:val="center"/>
              <w:rPr>
                <w:rFonts w:ascii="Arial" w:eastAsia="Calibri" w:hAnsi="Arial" w:cs="Arial"/>
                <w:b/>
              </w:rPr>
            </w:pPr>
            <w:r w:rsidRPr="00AC1AF3">
              <w:rPr>
                <w:rFonts w:ascii="Arial" w:eastAsia="Calibri" w:hAnsi="Arial" w:cs="Arial"/>
                <w:b/>
              </w:rPr>
              <w:t>Offer</w:t>
            </w:r>
          </w:p>
          <w:p w14:paraId="300F13EF" w14:textId="77777777" w:rsidR="00AC1AF3" w:rsidRPr="00AC1AF3" w:rsidRDefault="00AC1AF3" w:rsidP="00AC1AF3">
            <w:pPr>
              <w:jc w:val="center"/>
              <w:rPr>
                <w:rFonts w:ascii="Arial" w:eastAsia="Calibri" w:hAnsi="Arial" w:cs="Arial"/>
                <w:b/>
              </w:rPr>
            </w:pPr>
          </w:p>
        </w:tc>
        <w:tc>
          <w:tcPr>
            <w:tcW w:w="1985" w:type="dxa"/>
          </w:tcPr>
          <w:p w14:paraId="4D7C9123" w14:textId="77777777" w:rsidR="00AC1AF3" w:rsidRPr="00AC1AF3" w:rsidRDefault="00AC1AF3" w:rsidP="00AC1AF3">
            <w:pPr>
              <w:jc w:val="center"/>
              <w:rPr>
                <w:rFonts w:ascii="Arial" w:eastAsia="Calibri" w:hAnsi="Arial" w:cs="Arial"/>
                <w:b/>
              </w:rPr>
            </w:pPr>
          </w:p>
        </w:tc>
      </w:tr>
      <w:tr w:rsidR="00AC1AF3" w:rsidRPr="00AC1AF3" w14:paraId="5B39CD5B" w14:textId="77777777" w:rsidTr="00097338">
        <w:tc>
          <w:tcPr>
            <w:tcW w:w="6941" w:type="dxa"/>
          </w:tcPr>
          <w:p w14:paraId="3B1820C4" w14:textId="77777777" w:rsidR="00AC1AF3" w:rsidRPr="00AC1AF3" w:rsidRDefault="00AC1AF3" w:rsidP="00AC1AF3">
            <w:pPr>
              <w:rPr>
                <w:rFonts w:ascii="Arial" w:eastAsia="Calibri" w:hAnsi="Arial" w:cs="Arial"/>
              </w:rPr>
            </w:pPr>
            <w:r w:rsidRPr="00AC1AF3">
              <w:rPr>
                <w:rFonts w:ascii="Arial" w:eastAsia="Calibri" w:hAnsi="Arial" w:cs="Arial"/>
              </w:rPr>
              <w:t xml:space="preserve">Free Early Education places for Eligible </w:t>
            </w:r>
            <w:proofErr w:type="gramStart"/>
            <w:r w:rsidRPr="00AC1AF3">
              <w:rPr>
                <w:rFonts w:ascii="Arial" w:eastAsia="Calibri" w:hAnsi="Arial" w:cs="Arial"/>
              </w:rPr>
              <w:t>2 year</w:t>
            </w:r>
            <w:proofErr w:type="gramEnd"/>
            <w:r w:rsidRPr="00AC1AF3">
              <w:rPr>
                <w:rFonts w:ascii="Arial" w:eastAsia="Calibri" w:hAnsi="Arial" w:cs="Arial"/>
              </w:rPr>
              <w:t xml:space="preserve"> olds 15 hours a week over 38 weeks a year</w:t>
            </w:r>
          </w:p>
          <w:p w14:paraId="27ADDBE4" w14:textId="77777777" w:rsidR="00AC1AF3" w:rsidRPr="00AC1AF3" w:rsidRDefault="00AC1AF3" w:rsidP="00AC1AF3">
            <w:pPr>
              <w:rPr>
                <w:rFonts w:ascii="Arial" w:eastAsia="Calibri" w:hAnsi="Arial" w:cs="Arial"/>
              </w:rPr>
            </w:pPr>
          </w:p>
        </w:tc>
        <w:tc>
          <w:tcPr>
            <w:tcW w:w="1985" w:type="dxa"/>
          </w:tcPr>
          <w:p w14:paraId="53D987C1" w14:textId="77777777" w:rsidR="00AC1AF3" w:rsidRPr="00AC1AF3" w:rsidRDefault="00AC1AF3" w:rsidP="00AC1AF3">
            <w:pPr>
              <w:jc w:val="center"/>
              <w:rPr>
                <w:rFonts w:ascii="Arial" w:eastAsia="Calibri" w:hAnsi="Arial" w:cs="Arial"/>
              </w:rPr>
            </w:pPr>
            <w:r w:rsidRPr="00AC1AF3">
              <w:rPr>
                <w:rFonts w:ascii="Arial" w:eastAsia="Calibri" w:hAnsi="Arial" w:cs="Arial"/>
              </w:rPr>
              <w:t>Term Time Only</w:t>
            </w:r>
          </w:p>
        </w:tc>
      </w:tr>
      <w:tr w:rsidR="00AC1AF3" w:rsidRPr="00AC1AF3" w14:paraId="351DF795" w14:textId="77777777" w:rsidTr="00097338">
        <w:tc>
          <w:tcPr>
            <w:tcW w:w="6941" w:type="dxa"/>
          </w:tcPr>
          <w:p w14:paraId="2E010B63" w14:textId="77777777" w:rsidR="00AC1AF3" w:rsidRPr="00AC1AF3" w:rsidRDefault="00AC1AF3" w:rsidP="00AC1AF3">
            <w:pPr>
              <w:rPr>
                <w:rFonts w:ascii="Arial" w:eastAsia="Calibri" w:hAnsi="Arial" w:cs="Arial"/>
              </w:rPr>
            </w:pPr>
            <w:r w:rsidRPr="00AC1AF3">
              <w:rPr>
                <w:rFonts w:ascii="Arial" w:eastAsia="Calibri" w:hAnsi="Arial" w:cs="Arial"/>
              </w:rPr>
              <w:t>Universal Free Early Education places for 3&amp;</w:t>
            </w:r>
            <w:proofErr w:type="gramStart"/>
            <w:r w:rsidRPr="00AC1AF3">
              <w:rPr>
                <w:rFonts w:ascii="Arial" w:eastAsia="Calibri" w:hAnsi="Arial" w:cs="Arial"/>
              </w:rPr>
              <w:t>4 year</w:t>
            </w:r>
            <w:proofErr w:type="gramEnd"/>
            <w:r w:rsidRPr="00AC1AF3">
              <w:rPr>
                <w:rFonts w:ascii="Arial" w:eastAsia="Calibri" w:hAnsi="Arial" w:cs="Arial"/>
              </w:rPr>
              <w:t xml:space="preserve"> olds 15 hours a week over 38 weeks a year</w:t>
            </w:r>
          </w:p>
          <w:p w14:paraId="791EA8A8" w14:textId="77777777" w:rsidR="00AC1AF3" w:rsidRPr="00AC1AF3" w:rsidRDefault="00AC1AF3" w:rsidP="00AC1AF3">
            <w:pPr>
              <w:rPr>
                <w:rFonts w:ascii="Arial" w:eastAsia="Calibri" w:hAnsi="Arial" w:cs="Arial"/>
              </w:rPr>
            </w:pPr>
          </w:p>
        </w:tc>
        <w:tc>
          <w:tcPr>
            <w:tcW w:w="1985" w:type="dxa"/>
          </w:tcPr>
          <w:p w14:paraId="2839311D" w14:textId="77777777" w:rsidR="00AC1AF3" w:rsidRPr="00AC1AF3" w:rsidRDefault="00AC1AF3" w:rsidP="00AC1AF3">
            <w:pPr>
              <w:jc w:val="center"/>
              <w:rPr>
                <w:rFonts w:ascii="Arial" w:eastAsia="Calibri" w:hAnsi="Arial" w:cs="Arial"/>
              </w:rPr>
            </w:pPr>
            <w:r w:rsidRPr="00AC1AF3">
              <w:rPr>
                <w:rFonts w:ascii="Arial" w:eastAsia="Calibri" w:hAnsi="Arial" w:cs="Arial"/>
              </w:rPr>
              <w:t xml:space="preserve">Term Time Only </w:t>
            </w:r>
          </w:p>
        </w:tc>
      </w:tr>
      <w:tr w:rsidR="00AC1AF3" w:rsidRPr="00AC1AF3" w14:paraId="1996BEEC" w14:textId="77777777" w:rsidTr="00097338">
        <w:tc>
          <w:tcPr>
            <w:tcW w:w="6941" w:type="dxa"/>
          </w:tcPr>
          <w:p w14:paraId="1B60B2B0" w14:textId="77777777" w:rsidR="00AC1AF3" w:rsidRPr="00AC1AF3" w:rsidRDefault="00AC1AF3" w:rsidP="00AC1AF3">
            <w:pPr>
              <w:rPr>
                <w:rFonts w:ascii="Arial" w:eastAsia="Calibri" w:hAnsi="Arial" w:cs="Arial"/>
              </w:rPr>
            </w:pPr>
            <w:r w:rsidRPr="00AC1AF3">
              <w:rPr>
                <w:rFonts w:ascii="Arial" w:eastAsia="Calibri" w:hAnsi="Arial" w:cs="Arial"/>
              </w:rPr>
              <w:t>Extended Free Early Education places for 3&amp;</w:t>
            </w:r>
            <w:proofErr w:type="gramStart"/>
            <w:r w:rsidRPr="00AC1AF3">
              <w:rPr>
                <w:rFonts w:ascii="Arial" w:eastAsia="Calibri" w:hAnsi="Arial" w:cs="Arial"/>
              </w:rPr>
              <w:t>4 year</w:t>
            </w:r>
            <w:proofErr w:type="gramEnd"/>
            <w:r w:rsidRPr="00AC1AF3">
              <w:rPr>
                <w:rFonts w:ascii="Arial" w:eastAsia="Calibri" w:hAnsi="Arial" w:cs="Arial"/>
              </w:rPr>
              <w:t xml:space="preserve"> olds 30 hours a week over 38 weeks a year</w:t>
            </w:r>
          </w:p>
          <w:p w14:paraId="67B3C880" w14:textId="77777777" w:rsidR="00AC1AF3" w:rsidRPr="00AC1AF3" w:rsidRDefault="00AC1AF3" w:rsidP="00AC1AF3">
            <w:pPr>
              <w:rPr>
                <w:rFonts w:ascii="Arial" w:eastAsia="Calibri" w:hAnsi="Arial" w:cs="Arial"/>
              </w:rPr>
            </w:pPr>
          </w:p>
        </w:tc>
        <w:tc>
          <w:tcPr>
            <w:tcW w:w="1985" w:type="dxa"/>
          </w:tcPr>
          <w:p w14:paraId="771FCA09" w14:textId="77777777" w:rsidR="00AC1AF3" w:rsidRPr="00AC1AF3" w:rsidRDefault="00AC1AF3" w:rsidP="00AC1AF3">
            <w:pPr>
              <w:jc w:val="center"/>
              <w:rPr>
                <w:rFonts w:ascii="Arial" w:eastAsia="Calibri" w:hAnsi="Arial" w:cs="Arial"/>
              </w:rPr>
            </w:pPr>
            <w:r w:rsidRPr="00AC1AF3">
              <w:rPr>
                <w:rFonts w:ascii="Arial" w:eastAsia="Calibri" w:hAnsi="Arial" w:cs="Arial"/>
              </w:rPr>
              <w:t xml:space="preserve">Term Time Only </w:t>
            </w:r>
          </w:p>
        </w:tc>
      </w:tr>
      <w:tr w:rsidR="00AC1AF3" w:rsidRPr="00AC1AF3" w14:paraId="33D6BB25" w14:textId="77777777" w:rsidTr="00097338">
        <w:tc>
          <w:tcPr>
            <w:tcW w:w="6941" w:type="dxa"/>
          </w:tcPr>
          <w:p w14:paraId="6DD33D16" w14:textId="25EE1F16" w:rsidR="00AC1AF3" w:rsidRPr="00AC1AF3" w:rsidRDefault="00AC1AF3" w:rsidP="00AC1AF3">
            <w:pPr>
              <w:rPr>
                <w:rFonts w:ascii="Arial" w:eastAsia="Calibri" w:hAnsi="Arial" w:cs="Arial"/>
              </w:rPr>
            </w:pPr>
            <w:r w:rsidRPr="00AC1AF3">
              <w:rPr>
                <w:rFonts w:ascii="Arial" w:eastAsia="Calibri" w:hAnsi="Arial" w:cs="Arial"/>
              </w:rPr>
              <w:t xml:space="preserve">Paying Childcare for children from </w:t>
            </w:r>
            <w:r w:rsidR="002C7310">
              <w:rPr>
                <w:rFonts w:ascii="Arial" w:eastAsia="Calibri" w:hAnsi="Arial" w:cs="Arial"/>
              </w:rPr>
              <w:t>2 years old</w:t>
            </w:r>
          </w:p>
          <w:p w14:paraId="5BDB7112" w14:textId="77777777" w:rsidR="00AC1AF3" w:rsidRPr="00AC1AF3" w:rsidRDefault="00AC1AF3" w:rsidP="00AC1AF3">
            <w:pPr>
              <w:rPr>
                <w:rFonts w:ascii="Arial" w:eastAsia="Calibri" w:hAnsi="Arial" w:cs="Arial"/>
              </w:rPr>
            </w:pPr>
          </w:p>
        </w:tc>
        <w:tc>
          <w:tcPr>
            <w:tcW w:w="1985" w:type="dxa"/>
          </w:tcPr>
          <w:p w14:paraId="0C8DB7F4" w14:textId="77777777" w:rsidR="00AC1AF3" w:rsidRPr="00AC1AF3" w:rsidRDefault="00AC1AF3" w:rsidP="00AC1AF3">
            <w:pPr>
              <w:jc w:val="center"/>
              <w:rPr>
                <w:rFonts w:ascii="Arial" w:eastAsia="Calibri" w:hAnsi="Arial" w:cs="Arial"/>
              </w:rPr>
            </w:pPr>
            <w:r w:rsidRPr="00AC1AF3">
              <w:rPr>
                <w:rFonts w:ascii="Arial" w:eastAsia="Calibri" w:hAnsi="Arial" w:cs="Arial"/>
              </w:rPr>
              <w:t xml:space="preserve">Term Time Only </w:t>
            </w:r>
          </w:p>
        </w:tc>
      </w:tr>
    </w:tbl>
    <w:p w14:paraId="4FD65A6D" w14:textId="77777777" w:rsidR="00AC1AF3" w:rsidRPr="00AC1AF3" w:rsidRDefault="00AC1AF3" w:rsidP="00AC1AF3">
      <w:pPr>
        <w:spacing w:after="200" w:line="276" w:lineRule="auto"/>
        <w:rPr>
          <w:rFonts w:ascii="Arial" w:eastAsia="Calibri" w:hAnsi="Arial" w:cs="Arial"/>
          <w:b/>
          <w:sz w:val="24"/>
          <w:szCs w:val="24"/>
        </w:rPr>
      </w:pPr>
    </w:p>
    <w:p w14:paraId="6D57D539"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Admissions Order of Priority</w:t>
      </w:r>
    </w:p>
    <w:p w14:paraId="5D9BCC70"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Where places are oversubscribed; priority for allocating places will be as follows:</w:t>
      </w:r>
    </w:p>
    <w:p w14:paraId="3CFED1B5" w14:textId="77777777" w:rsidR="00AC1AF3" w:rsidRPr="00AC1AF3" w:rsidRDefault="00AC1AF3" w:rsidP="00AC1AF3">
      <w:pPr>
        <w:numPr>
          <w:ilvl w:val="0"/>
          <w:numId w:val="2"/>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Children</w:t>
      </w:r>
      <w:r w:rsidRPr="00AC1AF3">
        <w:rPr>
          <w:rFonts w:ascii="Calibri" w:eastAsia="Calibri" w:hAnsi="Calibri" w:cs="Times New Roman"/>
        </w:rPr>
        <w:t xml:space="preserve"> </w:t>
      </w:r>
      <w:r w:rsidRPr="00AC1AF3">
        <w:rPr>
          <w:rFonts w:ascii="Arial" w:eastAsia="Calibri" w:hAnsi="Arial" w:cs="Arial"/>
          <w:sz w:val="24"/>
          <w:szCs w:val="24"/>
        </w:rPr>
        <w:t>Looked After, Children in Need; children involved with Social Care or children with SEND.</w:t>
      </w:r>
    </w:p>
    <w:p w14:paraId="06AD1B3E" w14:textId="77777777" w:rsidR="002C7310" w:rsidRDefault="002C7310" w:rsidP="002C7310">
      <w:pPr>
        <w:spacing w:after="200" w:line="276" w:lineRule="auto"/>
        <w:ind w:left="360"/>
        <w:contextualSpacing/>
        <w:rPr>
          <w:rFonts w:ascii="Arial" w:eastAsia="Calibri" w:hAnsi="Arial" w:cs="Arial"/>
          <w:sz w:val="24"/>
          <w:szCs w:val="24"/>
        </w:rPr>
        <w:sectPr w:rsidR="002C7310" w:rsidSect="00AC1AF3">
          <w:headerReference w:type="default" r:id="rId10"/>
          <w:pgSz w:w="11906" w:h="16838"/>
          <w:pgMar w:top="1440" w:right="1440" w:bottom="1440" w:left="1440" w:header="708" w:footer="708" w:gutter="0"/>
          <w:cols w:space="708"/>
          <w:docGrid w:linePitch="360"/>
        </w:sectPr>
      </w:pPr>
    </w:p>
    <w:p w14:paraId="16BFF19C" w14:textId="3B2B4970" w:rsidR="00AC1AF3" w:rsidRPr="00AC1AF3" w:rsidRDefault="00AC1AF3" w:rsidP="002C7310">
      <w:pPr>
        <w:spacing w:after="200" w:line="276" w:lineRule="auto"/>
        <w:contextualSpacing/>
        <w:rPr>
          <w:rFonts w:ascii="Arial" w:eastAsia="Calibri" w:hAnsi="Arial" w:cs="Arial"/>
          <w:sz w:val="24"/>
          <w:szCs w:val="24"/>
        </w:rPr>
      </w:pPr>
    </w:p>
    <w:p w14:paraId="5CA4B3E1" w14:textId="77777777" w:rsidR="00AC1AF3" w:rsidRPr="00AC1AF3" w:rsidRDefault="00AC1AF3" w:rsidP="00AC1AF3">
      <w:pPr>
        <w:numPr>
          <w:ilvl w:val="0"/>
          <w:numId w:val="2"/>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Children who live in the local community of the Children’s Centre.</w:t>
      </w:r>
    </w:p>
    <w:p w14:paraId="3595A025" w14:textId="77777777" w:rsidR="00AC1AF3" w:rsidRPr="00AC1AF3" w:rsidRDefault="00AC1AF3" w:rsidP="00AC1AF3">
      <w:pPr>
        <w:spacing w:after="200" w:line="276" w:lineRule="auto"/>
        <w:ind w:left="720"/>
        <w:contextualSpacing/>
        <w:rPr>
          <w:rFonts w:ascii="Arial" w:eastAsia="Calibri" w:hAnsi="Arial" w:cs="Arial"/>
          <w:sz w:val="24"/>
          <w:szCs w:val="24"/>
        </w:rPr>
      </w:pPr>
    </w:p>
    <w:p w14:paraId="482D8A60" w14:textId="77777777" w:rsidR="00AC1AF3" w:rsidRPr="00AC1AF3" w:rsidRDefault="00AC1AF3" w:rsidP="00AC1AF3">
      <w:pPr>
        <w:numPr>
          <w:ilvl w:val="0"/>
          <w:numId w:val="2"/>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Children with siblings attending the centre.</w:t>
      </w:r>
    </w:p>
    <w:p w14:paraId="16226409" w14:textId="77777777" w:rsidR="00AC1AF3" w:rsidRPr="00AC1AF3" w:rsidRDefault="00AC1AF3" w:rsidP="00AC1AF3">
      <w:pPr>
        <w:spacing w:after="200" w:line="276" w:lineRule="auto"/>
        <w:ind w:left="720"/>
        <w:contextualSpacing/>
        <w:rPr>
          <w:rFonts w:ascii="Arial" w:eastAsia="Calibri" w:hAnsi="Arial" w:cs="Arial"/>
          <w:sz w:val="24"/>
          <w:szCs w:val="24"/>
        </w:rPr>
      </w:pPr>
    </w:p>
    <w:p w14:paraId="40647AF8" w14:textId="77777777" w:rsidR="00AC1AF3" w:rsidRPr="00AC1AF3" w:rsidRDefault="00AC1AF3" w:rsidP="00AC1AF3">
      <w:pPr>
        <w:numPr>
          <w:ilvl w:val="0"/>
          <w:numId w:val="2"/>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Children who live in the wider community within Bristol.</w:t>
      </w:r>
    </w:p>
    <w:p w14:paraId="69CE63CB" w14:textId="77777777" w:rsidR="00AC1AF3" w:rsidRPr="00AC1AF3" w:rsidRDefault="00AC1AF3" w:rsidP="00AC1AF3">
      <w:pPr>
        <w:spacing w:after="200" w:line="276" w:lineRule="auto"/>
        <w:ind w:left="720"/>
        <w:contextualSpacing/>
        <w:rPr>
          <w:rFonts w:ascii="Arial" w:eastAsia="Calibri" w:hAnsi="Arial" w:cs="Arial"/>
          <w:sz w:val="24"/>
          <w:szCs w:val="24"/>
        </w:rPr>
      </w:pPr>
    </w:p>
    <w:p w14:paraId="2DD74B92" w14:textId="77777777" w:rsidR="00AC1AF3" w:rsidRPr="00AC1AF3" w:rsidRDefault="00AC1AF3" w:rsidP="00AC1AF3">
      <w:pPr>
        <w:numPr>
          <w:ilvl w:val="0"/>
          <w:numId w:val="2"/>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Children who live in the neighbouring Local Authority.</w:t>
      </w:r>
    </w:p>
    <w:p w14:paraId="377AFE4D" w14:textId="77777777" w:rsidR="00AC1AF3" w:rsidRPr="00AC1AF3" w:rsidRDefault="00AC1AF3" w:rsidP="00AC1AF3">
      <w:pPr>
        <w:spacing w:after="200" w:line="276" w:lineRule="auto"/>
        <w:rPr>
          <w:rFonts w:ascii="Arial" w:eastAsia="Calibri" w:hAnsi="Arial" w:cs="Arial"/>
          <w:b/>
          <w:sz w:val="24"/>
          <w:szCs w:val="24"/>
        </w:rPr>
      </w:pPr>
    </w:p>
    <w:p w14:paraId="047A96C9"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Applying for a Place</w:t>
      </w:r>
    </w:p>
    <w:p w14:paraId="6DF74315"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Prospective parents/carers are encouraged to visit the centre they are applying for a place at. </w:t>
      </w:r>
    </w:p>
    <w:p w14:paraId="41D560F5"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Parent/carers will be asked to complete an Expression of Interest form to register their interest. These are available on the centre’s websites and can be submitted online or paper copies can be collected from the individual centres. As far as possible we aim to match the relevant sessions requested on the expression of interest form. </w:t>
      </w:r>
    </w:p>
    <w:p w14:paraId="31F5793C"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Before a place can be </w:t>
      </w:r>
      <w:proofErr w:type="gramStart"/>
      <w:r w:rsidRPr="00AC1AF3">
        <w:rPr>
          <w:rFonts w:ascii="Arial" w:eastAsia="Calibri" w:hAnsi="Arial" w:cs="Arial"/>
          <w:sz w:val="24"/>
          <w:szCs w:val="24"/>
        </w:rPr>
        <w:t>offered</w:t>
      </w:r>
      <w:proofErr w:type="gramEnd"/>
      <w:r w:rsidRPr="00AC1AF3">
        <w:rPr>
          <w:rFonts w:ascii="Arial" w:eastAsia="Calibri" w:hAnsi="Arial" w:cs="Arial"/>
          <w:sz w:val="24"/>
          <w:szCs w:val="24"/>
        </w:rPr>
        <w:t xml:space="preserve"> we require proof of age for all children. We accept a child’s original birth certificate or an original UK Passport (this does not need to be valid for travel). We are unable to accept foreign passports as </w:t>
      </w:r>
      <w:proofErr w:type="gramStart"/>
      <w:r w:rsidRPr="00AC1AF3">
        <w:rPr>
          <w:rFonts w:ascii="Arial" w:eastAsia="Calibri" w:hAnsi="Arial" w:cs="Arial"/>
          <w:sz w:val="24"/>
          <w:szCs w:val="24"/>
        </w:rPr>
        <w:t>p[</w:t>
      </w:r>
      <w:proofErr w:type="gramEnd"/>
      <w:r w:rsidRPr="00AC1AF3">
        <w:rPr>
          <w:rFonts w:ascii="Arial" w:eastAsia="Calibri" w:hAnsi="Arial" w:cs="Arial"/>
          <w:sz w:val="24"/>
          <w:szCs w:val="24"/>
        </w:rPr>
        <w:t>roof of age as the processes in obtaining them differ from country to country.</w:t>
      </w:r>
    </w:p>
    <w:p w14:paraId="3138D1A8" w14:textId="77777777" w:rsidR="00AC1AF3" w:rsidRPr="00AC1AF3" w:rsidRDefault="00AC1AF3" w:rsidP="00AC1AF3">
      <w:pPr>
        <w:autoSpaceDE w:val="0"/>
        <w:autoSpaceDN w:val="0"/>
        <w:adjustRightInd w:val="0"/>
        <w:spacing w:after="0" w:line="240" w:lineRule="auto"/>
        <w:rPr>
          <w:rFonts w:ascii="Arial" w:eastAsia="Calibri" w:hAnsi="Arial" w:cs="Arial"/>
          <w:b/>
          <w:bCs/>
          <w:color w:val="000000"/>
          <w:sz w:val="24"/>
          <w:szCs w:val="24"/>
        </w:rPr>
      </w:pPr>
    </w:p>
    <w:p w14:paraId="6BCFF238" w14:textId="77777777" w:rsidR="00AC1AF3" w:rsidRPr="00AC1AF3" w:rsidRDefault="00AC1AF3" w:rsidP="00AC1AF3">
      <w:p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b/>
          <w:bCs/>
          <w:color w:val="000000"/>
          <w:sz w:val="24"/>
          <w:szCs w:val="24"/>
        </w:rPr>
        <w:t xml:space="preserve">Early Education for Eligible </w:t>
      </w:r>
      <w:proofErr w:type="gramStart"/>
      <w:r w:rsidRPr="00AC1AF3">
        <w:rPr>
          <w:rFonts w:ascii="Arial" w:eastAsia="Calibri" w:hAnsi="Arial" w:cs="Arial"/>
          <w:b/>
          <w:bCs/>
          <w:color w:val="000000"/>
          <w:sz w:val="24"/>
          <w:szCs w:val="24"/>
        </w:rPr>
        <w:t>2 year</w:t>
      </w:r>
      <w:proofErr w:type="gramEnd"/>
      <w:r w:rsidRPr="00AC1AF3">
        <w:rPr>
          <w:rFonts w:ascii="Arial" w:eastAsia="Calibri" w:hAnsi="Arial" w:cs="Arial"/>
          <w:b/>
          <w:bCs/>
          <w:color w:val="000000"/>
          <w:sz w:val="24"/>
          <w:szCs w:val="24"/>
        </w:rPr>
        <w:t xml:space="preserve"> olds </w:t>
      </w:r>
      <w:r w:rsidRPr="00AC1AF3">
        <w:rPr>
          <w:rFonts w:ascii="Arial" w:eastAsia="Calibri" w:hAnsi="Arial" w:cs="Arial"/>
          <w:bCs/>
          <w:color w:val="000000"/>
          <w:sz w:val="24"/>
          <w:szCs w:val="24"/>
        </w:rPr>
        <w:t>is</w:t>
      </w:r>
      <w:r w:rsidRPr="00AC1AF3">
        <w:rPr>
          <w:rFonts w:ascii="Arial" w:eastAsia="Calibri" w:hAnsi="Arial" w:cs="Arial"/>
          <w:b/>
          <w:bCs/>
          <w:color w:val="000000"/>
          <w:sz w:val="24"/>
          <w:szCs w:val="24"/>
        </w:rPr>
        <w:t xml:space="preserve"> </w:t>
      </w:r>
      <w:r w:rsidRPr="00AC1AF3">
        <w:rPr>
          <w:rFonts w:ascii="Arial" w:eastAsia="Calibri" w:hAnsi="Arial" w:cs="Arial"/>
          <w:color w:val="000000"/>
          <w:sz w:val="24"/>
          <w:szCs w:val="24"/>
        </w:rPr>
        <w:t>targeted at the city’s most vulnerable 2 year old children, and children might be eligible if families claim any of the following means tested benefits:</w:t>
      </w:r>
    </w:p>
    <w:p w14:paraId="238C4688" w14:textId="77777777" w:rsidR="00AC1AF3" w:rsidRPr="00AC1AF3" w:rsidRDefault="00AC1AF3" w:rsidP="00AC1AF3">
      <w:pPr>
        <w:autoSpaceDE w:val="0"/>
        <w:autoSpaceDN w:val="0"/>
        <w:adjustRightInd w:val="0"/>
        <w:spacing w:after="0" w:line="240" w:lineRule="auto"/>
        <w:rPr>
          <w:rFonts w:ascii="Arial" w:eastAsia="Calibri" w:hAnsi="Arial" w:cs="Arial"/>
          <w:color w:val="000000"/>
          <w:sz w:val="24"/>
          <w:szCs w:val="24"/>
        </w:rPr>
      </w:pPr>
    </w:p>
    <w:p w14:paraId="577A905E"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Income Support</w:t>
      </w:r>
    </w:p>
    <w:p w14:paraId="1401527F"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Income based Jobseeker’s Allowance</w:t>
      </w:r>
    </w:p>
    <w:p w14:paraId="11C69EA4"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Income related Employment and Support Allowance</w:t>
      </w:r>
    </w:p>
    <w:p w14:paraId="0BC0BE84"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Support under Part 6 of the Immigration and Asylum Act 1999</w:t>
      </w:r>
    </w:p>
    <w:p w14:paraId="7C59859F"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The guaranteed element of State Pension Credit</w:t>
      </w:r>
    </w:p>
    <w:p w14:paraId="11682365"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Tax credits and have an annual income under £16,190 before tax</w:t>
      </w:r>
    </w:p>
    <w:p w14:paraId="63228C44"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The Working Tax Credit 4-week ‘run-on’ (the payment you get when you stop qualifying for Working Tax Credit)</w:t>
      </w:r>
    </w:p>
    <w:p w14:paraId="3F6BFDD8" w14:textId="77777777" w:rsidR="00AC1AF3" w:rsidRPr="00AC1AF3" w:rsidRDefault="00AC1AF3" w:rsidP="00AC1AF3">
      <w:pPr>
        <w:numPr>
          <w:ilvl w:val="0"/>
          <w:numId w:val="1"/>
        </w:num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Universal Credit and have an annual income under £15,400 before tax.</w:t>
      </w:r>
    </w:p>
    <w:p w14:paraId="2CF62BF3" w14:textId="77777777" w:rsidR="00AC1AF3" w:rsidRPr="00AC1AF3" w:rsidRDefault="00AC1AF3" w:rsidP="00AC1AF3">
      <w:pPr>
        <w:autoSpaceDE w:val="0"/>
        <w:autoSpaceDN w:val="0"/>
        <w:adjustRightInd w:val="0"/>
        <w:spacing w:after="0" w:line="240" w:lineRule="auto"/>
        <w:rPr>
          <w:rFonts w:ascii="Arial" w:eastAsia="Calibri" w:hAnsi="Arial" w:cs="Arial"/>
          <w:color w:val="000000"/>
          <w:sz w:val="24"/>
          <w:szCs w:val="24"/>
        </w:rPr>
      </w:pPr>
    </w:p>
    <w:p w14:paraId="7B00D301" w14:textId="398044CE" w:rsidR="00AC1AF3" w:rsidRDefault="00AC1AF3" w:rsidP="00AC1AF3">
      <w:p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Place are available from the term after the child’s 2nd birthday. Terms begin on September 1</w:t>
      </w:r>
      <w:r w:rsidRPr="00AC1AF3">
        <w:rPr>
          <w:rFonts w:ascii="Arial" w:eastAsia="Calibri" w:hAnsi="Arial" w:cs="Arial"/>
          <w:color w:val="000000"/>
          <w:sz w:val="24"/>
          <w:szCs w:val="24"/>
          <w:vertAlign w:val="superscript"/>
        </w:rPr>
        <w:t>st</w:t>
      </w:r>
      <w:r w:rsidRPr="00AC1AF3">
        <w:rPr>
          <w:rFonts w:ascii="Arial" w:eastAsia="Calibri" w:hAnsi="Arial" w:cs="Arial"/>
          <w:color w:val="000000"/>
          <w:sz w:val="24"/>
          <w:szCs w:val="24"/>
        </w:rPr>
        <w:t xml:space="preserve">, January </w:t>
      </w:r>
      <w:proofErr w:type="gramStart"/>
      <w:r w:rsidRPr="00AC1AF3">
        <w:rPr>
          <w:rFonts w:ascii="Arial" w:eastAsia="Calibri" w:hAnsi="Arial" w:cs="Arial"/>
          <w:color w:val="000000"/>
          <w:sz w:val="24"/>
          <w:szCs w:val="24"/>
        </w:rPr>
        <w:t>1</w:t>
      </w:r>
      <w:r w:rsidRPr="00AC1AF3">
        <w:rPr>
          <w:rFonts w:ascii="Arial" w:eastAsia="Calibri" w:hAnsi="Arial" w:cs="Arial"/>
          <w:color w:val="000000"/>
          <w:sz w:val="24"/>
          <w:szCs w:val="24"/>
          <w:vertAlign w:val="superscript"/>
        </w:rPr>
        <w:t>st</w:t>
      </w:r>
      <w:proofErr w:type="gramEnd"/>
      <w:r w:rsidRPr="00AC1AF3">
        <w:rPr>
          <w:rFonts w:ascii="Arial" w:eastAsia="Calibri" w:hAnsi="Arial" w:cs="Arial"/>
          <w:color w:val="000000"/>
          <w:sz w:val="24"/>
          <w:szCs w:val="24"/>
        </w:rPr>
        <w:t xml:space="preserve"> and April 1</w:t>
      </w:r>
      <w:r w:rsidRPr="00AC1AF3">
        <w:rPr>
          <w:rFonts w:ascii="Arial" w:eastAsia="Calibri" w:hAnsi="Arial" w:cs="Arial"/>
          <w:color w:val="000000"/>
          <w:sz w:val="24"/>
          <w:szCs w:val="24"/>
          <w:vertAlign w:val="superscript"/>
        </w:rPr>
        <w:t>st</w:t>
      </w:r>
      <w:r w:rsidRPr="00AC1AF3">
        <w:rPr>
          <w:rFonts w:ascii="Arial" w:eastAsia="Calibri" w:hAnsi="Arial" w:cs="Arial"/>
          <w:color w:val="000000"/>
          <w:sz w:val="24"/>
          <w:szCs w:val="24"/>
        </w:rPr>
        <w:t>.</w:t>
      </w:r>
    </w:p>
    <w:p w14:paraId="08DC6C87" w14:textId="77777777" w:rsidR="002C7310" w:rsidRPr="00AC1AF3" w:rsidRDefault="002C7310" w:rsidP="00AC1AF3">
      <w:pPr>
        <w:autoSpaceDE w:val="0"/>
        <w:autoSpaceDN w:val="0"/>
        <w:adjustRightInd w:val="0"/>
        <w:spacing w:after="0" w:line="240" w:lineRule="auto"/>
        <w:rPr>
          <w:rFonts w:ascii="Arial" w:eastAsia="Calibri" w:hAnsi="Arial" w:cs="Arial"/>
          <w:color w:val="000000"/>
          <w:sz w:val="24"/>
          <w:szCs w:val="24"/>
        </w:rPr>
      </w:pPr>
    </w:p>
    <w:p w14:paraId="69ABC360" w14:textId="77777777" w:rsidR="00AC1AF3" w:rsidRPr="00AC1AF3" w:rsidRDefault="00AC1AF3" w:rsidP="00AC1AF3">
      <w:p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 xml:space="preserve">Parents/Carers of children who wish to access a free 2 year old place should apply to the Local Authority at </w:t>
      </w:r>
      <w:hyperlink r:id="rId11" w:history="1">
        <w:r w:rsidRPr="00AC1AF3">
          <w:rPr>
            <w:rFonts w:ascii="Arial" w:eastAsia="Calibri" w:hAnsi="Arial" w:cs="Arial"/>
            <w:color w:val="0000FF"/>
            <w:sz w:val="24"/>
            <w:szCs w:val="24"/>
            <w:u w:val="single"/>
          </w:rPr>
          <w:t>www.bristol.gov.uk/schools-learning-early-years/free-early-education-for-two-years</w:t>
        </w:r>
      </w:hyperlink>
    </w:p>
    <w:p w14:paraId="7D731702" w14:textId="77777777" w:rsidR="00AC1AF3" w:rsidRPr="00AC1AF3" w:rsidRDefault="00AC1AF3" w:rsidP="00AC1AF3">
      <w:p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lastRenderedPageBreak/>
        <w:t xml:space="preserve">If the child is eligible the Local Authority will share the application details with the relevant centres, we will then </w:t>
      </w:r>
      <w:proofErr w:type="gramStart"/>
      <w:r w:rsidRPr="00AC1AF3">
        <w:rPr>
          <w:rFonts w:ascii="Arial" w:eastAsia="Calibri" w:hAnsi="Arial" w:cs="Arial"/>
          <w:color w:val="000000"/>
          <w:sz w:val="24"/>
          <w:szCs w:val="24"/>
        </w:rPr>
        <w:t>make contact with</w:t>
      </w:r>
      <w:proofErr w:type="gramEnd"/>
      <w:r w:rsidRPr="00AC1AF3">
        <w:rPr>
          <w:rFonts w:ascii="Arial" w:eastAsia="Calibri" w:hAnsi="Arial" w:cs="Arial"/>
          <w:color w:val="000000"/>
          <w:sz w:val="24"/>
          <w:szCs w:val="24"/>
        </w:rPr>
        <w:t xml:space="preserve"> the parent/carer to discuss and offer places if available.</w:t>
      </w:r>
    </w:p>
    <w:p w14:paraId="43469F76" w14:textId="77777777" w:rsidR="00AC1AF3" w:rsidRPr="00AC1AF3" w:rsidRDefault="00AC1AF3" w:rsidP="00AC1AF3">
      <w:pPr>
        <w:autoSpaceDE w:val="0"/>
        <w:autoSpaceDN w:val="0"/>
        <w:adjustRightInd w:val="0"/>
        <w:spacing w:after="0" w:line="240" w:lineRule="auto"/>
        <w:rPr>
          <w:rFonts w:ascii="Arial" w:eastAsia="Calibri" w:hAnsi="Arial" w:cs="Arial"/>
          <w:color w:val="000000"/>
          <w:sz w:val="24"/>
          <w:szCs w:val="24"/>
        </w:rPr>
      </w:pPr>
      <w:r w:rsidRPr="00AC1AF3">
        <w:rPr>
          <w:rFonts w:ascii="Arial" w:eastAsia="Calibri" w:hAnsi="Arial" w:cs="Arial"/>
          <w:color w:val="000000"/>
          <w:sz w:val="24"/>
          <w:szCs w:val="24"/>
        </w:rPr>
        <w:t xml:space="preserve"> </w:t>
      </w:r>
    </w:p>
    <w:p w14:paraId="076055E6"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All children will receive a home visit from two members of staff before beginning their settling visits to the room. Please see the Settling in Policy for more detail.</w:t>
      </w:r>
    </w:p>
    <w:p w14:paraId="15CC1ED7"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b/>
          <w:sz w:val="24"/>
          <w:szCs w:val="24"/>
        </w:rPr>
        <w:t>Free Early Education Entitlement for 3&amp;</w:t>
      </w:r>
      <w:proofErr w:type="gramStart"/>
      <w:r w:rsidRPr="00AC1AF3">
        <w:rPr>
          <w:rFonts w:ascii="Arial" w:eastAsia="Calibri" w:hAnsi="Arial" w:cs="Arial"/>
          <w:b/>
          <w:sz w:val="24"/>
          <w:szCs w:val="24"/>
        </w:rPr>
        <w:t>4 year</w:t>
      </w:r>
      <w:proofErr w:type="gramEnd"/>
      <w:r w:rsidRPr="00AC1AF3">
        <w:rPr>
          <w:rFonts w:ascii="Arial" w:eastAsia="Calibri" w:hAnsi="Arial" w:cs="Arial"/>
          <w:b/>
          <w:sz w:val="24"/>
          <w:szCs w:val="24"/>
        </w:rPr>
        <w:t xml:space="preserve"> olds </w:t>
      </w:r>
      <w:r w:rsidRPr="00AC1AF3">
        <w:rPr>
          <w:rFonts w:ascii="Arial" w:eastAsia="Calibri" w:hAnsi="Arial" w:cs="Arial"/>
          <w:sz w:val="24"/>
          <w:szCs w:val="24"/>
        </w:rPr>
        <w:t>is a universal offer for all children and places are available the term after the child’s 3</w:t>
      </w:r>
      <w:r w:rsidRPr="00AC1AF3">
        <w:rPr>
          <w:rFonts w:ascii="Arial" w:eastAsia="Calibri" w:hAnsi="Arial" w:cs="Arial"/>
          <w:sz w:val="24"/>
          <w:szCs w:val="24"/>
          <w:vertAlign w:val="superscript"/>
        </w:rPr>
        <w:t>rd</w:t>
      </w:r>
      <w:r w:rsidRPr="00AC1AF3">
        <w:rPr>
          <w:rFonts w:ascii="Arial" w:eastAsia="Calibri" w:hAnsi="Arial" w:cs="Arial"/>
          <w:sz w:val="24"/>
          <w:szCs w:val="24"/>
        </w:rPr>
        <w:t xml:space="preserve"> birthday. Terms begin on September 1st, January </w:t>
      </w:r>
      <w:proofErr w:type="gramStart"/>
      <w:r w:rsidRPr="00AC1AF3">
        <w:rPr>
          <w:rFonts w:ascii="Arial" w:eastAsia="Calibri" w:hAnsi="Arial" w:cs="Arial"/>
          <w:sz w:val="24"/>
          <w:szCs w:val="24"/>
        </w:rPr>
        <w:t>1st</w:t>
      </w:r>
      <w:proofErr w:type="gramEnd"/>
      <w:r w:rsidRPr="00AC1AF3">
        <w:rPr>
          <w:rFonts w:ascii="Arial" w:eastAsia="Calibri" w:hAnsi="Arial" w:cs="Arial"/>
          <w:sz w:val="24"/>
          <w:szCs w:val="24"/>
        </w:rPr>
        <w:t xml:space="preserve"> and April 1st. Parent/carers do not need to apply online and can apply for a place – see procedure on page 2.</w:t>
      </w:r>
    </w:p>
    <w:p w14:paraId="52C7E01E"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b/>
          <w:sz w:val="24"/>
          <w:szCs w:val="24"/>
        </w:rPr>
        <w:t>Free Extended Early Education Entitlement</w:t>
      </w:r>
      <w:r w:rsidRPr="00AC1AF3">
        <w:rPr>
          <w:rFonts w:ascii="Arial" w:eastAsia="Calibri" w:hAnsi="Arial" w:cs="Arial"/>
          <w:sz w:val="24"/>
          <w:szCs w:val="24"/>
        </w:rPr>
        <w:t xml:space="preserve"> </w:t>
      </w:r>
      <w:r w:rsidRPr="00AC1AF3">
        <w:rPr>
          <w:rFonts w:ascii="Arial" w:eastAsia="Calibri" w:hAnsi="Arial" w:cs="Arial"/>
          <w:b/>
          <w:sz w:val="24"/>
          <w:szCs w:val="24"/>
        </w:rPr>
        <w:t>for 3&amp;</w:t>
      </w:r>
      <w:proofErr w:type="gramStart"/>
      <w:r w:rsidRPr="00AC1AF3">
        <w:rPr>
          <w:rFonts w:ascii="Arial" w:eastAsia="Calibri" w:hAnsi="Arial" w:cs="Arial"/>
          <w:b/>
          <w:sz w:val="24"/>
          <w:szCs w:val="24"/>
        </w:rPr>
        <w:t>4 year</w:t>
      </w:r>
      <w:proofErr w:type="gramEnd"/>
      <w:r w:rsidRPr="00AC1AF3">
        <w:rPr>
          <w:rFonts w:ascii="Arial" w:eastAsia="Calibri" w:hAnsi="Arial" w:cs="Arial"/>
          <w:b/>
          <w:sz w:val="24"/>
          <w:szCs w:val="24"/>
        </w:rPr>
        <w:t xml:space="preserve"> olds</w:t>
      </w:r>
      <w:r w:rsidRPr="00AC1AF3">
        <w:rPr>
          <w:rFonts w:ascii="Arial" w:eastAsia="Calibri" w:hAnsi="Arial" w:cs="Arial"/>
          <w:sz w:val="24"/>
          <w:szCs w:val="24"/>
        </w:rPr>
        <w:t xml:space="preserve"> is only available for working families who meet the following criteria:</w:t>
      </w:r>
    </w:p>
    <w:p w14:paraId="58EDB9B6"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b/>
          <w:sz w:val="24"/>
          <w:szCs w:val="24"/>
          <w:u w:val="single"/>
        </w:rPr>
        <w:t>Both</w:t>
      </w:r>
      <w:r w:rsidRPr="00AC1AF3">
        <w:rPr>
          <w:rFonts w:ascii="Arial" w:eastAsia="Calibri" w:hAnsi="Arial" w:cs="Arial"/>
          <w:sz w:val="24"/>
          <w:szCs w:val="24"/>
        </w:rPr>
        <w:t xml:space="preserve"> parents must be working – or the sole parent is working in a lone parent family</w:t>
      </w:r>
    </w:p>
    <w:p w14:paraId="32FA5AA7"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Each parent must earn, on average, a weekly minimum equivalent to 16 hours at National Minimum Wage or National Living Wage</w:t>
      </w:r>
    </w:p>
    <w:p w14:paraId="497482D9"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Each parent must have an annual income of less than £100,000</w:t>
      </w:r>
    </w:p>
    <w:p w14:paraId="15CC91EE"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Parents are still eligible if one/both parent(s) is away on leave (parental, maternal etc.) or one/both parent(s) is on Statutory sick pay</w:t>
      </w:r>
    </w:p>
    <w:p w14:paraId="64071BCB"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Parents on zero-hours contracts will be eligible, as are those who are registered as self-employed</w:t>
      </w:r>
    </w:p>
    <w:p w14:paraId="7FC22DC2"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 xml:space="preserve">One parent is </w:t>
      </w:r>
      <w:proofErr w:type="gramStart"/>
      <w:r w:rsidRPr="00AC1AF3">
        <w:rPr>
          <w:rFonts w:ascii="Arial" w:eastAsia="Calibri" w:hAnsi="Arial" w:cs="Arial"/>
          <w:sz w:val="24"/>
          <w:szCs w:val="24"/>
        </w:rPr>
        <w:t>employed</w:t>
      </w:r>
      <w:proofErr w:type="gramEnd"/>
      <w:r w:rsidRPr="00AC1AF3">
        <w:rPr>
          <w:rFonts w:ascii="Arial" w:eastAsia="Calibri" w:hAnsi="Arial" w:cs="Arial"/>
          <w:sz w:val="24"/>
          <w:szCs w:val="24"/>
        </w:rPr>
        <w:t xml:space="preserve"> and the other parent has either: substantial caring responsibilities and/or disability; is a foster carer with their own three-and four-year-old children</w:t>
      </w:r>
    </w:p>
    <w:p w14:paraId="576264B6" w14:textId="77777777" w:rsidR="00AC1AF3" w:rsidRPr="00AC1AF3" w:rsidRDefault="00AC1AF3" w:rsidP="00AC1AF3">
      <w:pPr>
        <w:spacing w:after="200" w:line="276" w:lineRule="auto"/>
        <w:ind w:left="720"/>
        <w:contextualSpacing/>
        <w:rPr>
          <w:rFonts w:ascii="Arial" w:eastAsia="Calibri" w:hAnsi="Arial" w:cs="Arial"/>
          <w:sz w:val="24"/>
          <w:szCs w:val="24"/>
        </w:rPr>
      </w:pPr>
    </w:p>
    <w:p w14:paraId="57A9EEE4" w14:textId="77777777" w:rsidR="002C7310"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To register eligibility for a 30hr Nursery Place parents must register on-line at </w:t>
      </w:r>
      <w:hyperlink r:id="rId12" w:history="1">
        <w:r w:rsidRPr="00AC1AF3">
          <w:rPr>
            <w:rFonts w:ascii="Arial" w:eastAsia="Calibri" w:hAnsi="Arial" w:cs="Arial"/>
            <w:color w:val="0000FF"/>
            <w:sz w:val="24"/>
            <w:szCs w:val="24"/>
            <w:u w:val="single"/>
          </w:rPr>
          <w:t>childcareworks.gov.uk</w:t>
        </w:r>
      </w:hyperlink>
      <w:r w:rsidRPr="00AC1AF3">
        <w:rPr>
          <w:rFonts w:ascii="Arial" w:eastAsia="Calibri" w:hAnsi="Arial" w:cs="Arial"/>
          <w:color w:val="0000FF"/>
          <w:sz w:val="24"/>
          <w:szCs w:val="24"/>
          <w:u w:val="single"/>
        </w:rPr>
        <w:t xml:space="preserve"> </w:t>
      </w:r>
      <w:r w:rsidRPr="00AC1AF3">
        <w:rPr>
          <w:rFonts w:ascii="Arial" w:eastAsia="Calibri" w:hAnsi="Arial" w:cs="Arial"/>
          <w:sz w:val="24"/>
          <w:szCs w:val="24"/>
        </w:rPr>
        <w:t xml:space="preserve"> </w:t>
      </w:r>
    </w:p>
    <w:p w14:paraId="505C6AA6" w14:textId="77777777" w:rsidR="002C7310" w:rsidRDefault="002C7310" w:rsidP="00AC1AF3">
      <w:pPr>
        <w:spacing w:after="200" w:line="276" w:lineRule="auto"/>
        <w:rPr>
          <w:rFonts w:ascii="Arial" w:eastAsia="Calibri" w:hAnsi="Arial" w:cs="Arial"/>
          <w:sz w:val="24"/>
          <w:szCs w:val="24"/>
        </w:rPr>
      </w:pPr>
    </w:p>
    <w:p w14:paraId="48DDD667" w14:textId="2D3E76B3"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b/>
          <w:sz w:val="24"/>
          <w:szCs w:val="24"/>
        </w:rPr>
        <w:t>30 Hours Code</w:t>
      </w:r>
    </w:p>
    <w:p w14:paraId="0176F714"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Eligible parents will be issued with an </w:t>
      </w:r>
      <w:proofErr w:type="gramStart"/>
      <w:r w:rsidRPr="00AC1AF3">
        <w:rPr>
          <w:rFonts w:ascii="Arial" w:eastAsia="Calibri" w:hAnsi="Arial" w:cs="Arial"/>
          <w:sz w:val="24"/>
          <w:szCs w:val="24"/>
        </w:rPr>
        <w:t>11 digit</w:t>
      </w:r>
      <w:proofErr w:type="gramEnd"/>
      <w:r w:rsidRPr="00AC1AF3">
        <w:rPr>
          <w:rFonts w:ascii="Arial" w:eastAsia="Calibri" w:hAnsi="Arial" w:cs="Arial"/>
          <w:sz w:val="24"/>
          <w:szCs w:val="24"/>
        </w:rPr>
        <w:t xml:space="preserve"> code by HRMC. The code is valid for approximately 3 months. Parents will be prompted every 3 months to reconfirm their details with HMRC; </w:t>
      </w:r>
      <w:proofErr w:type="gramStart"/>
      <w:r w:rsidRPr="00AC1AF3">
        <w:rPr>
          <w:rFonts w:ascii="Arial" w:eastAsia="Calibri" w:hAnsi="Arial" w:cs="Arial"/>
          <w:sz w:val="24"/>
          <w:szCs w:val="24"/>
        </w:rPr>
        <w:t>however</w:t>
      </w:r>
      <w:proofErr w:type="gramEnd"/>
      <w:r w:rsidRPr="00AC1AF3">
        <w:rPr>
          <w:rFonts w:ascii="Arial" w:eastAsia="Calibri" w:hAnsi="Arial" w:cs="Arial"/>
          <w:sz w:val="24"/>
          <w:szCs w:val="24"/>
        </w:rPr>
        <w:t xml:space="preserve"> the code remains the same. It is the parent’s responsibility to maintain a valid code. If a parent misses the deadline their child’s code becomes ineligible the ‘grace period’ will come into effect. Claims for Extended Free Hours are still permitted during the grace period </w:t>
      </w:r>
      <w:proofErr w:type="gramStart"/>
      <w:r w:rsidRPr="00AC1AF3">
        <w:rPr>
          <w:rFonts w:ascii="Arial" w:eastAsia="Calibri" w:hAnsi="Arial" w:cs="Arial"/>
          <w:sz w:val="24"/>
          <w:szCs w:val="24"/>
        </w:rPr>
        <w:t>as long as</w:t>
      </w:r>
      <w:proofErr w:type="gramEnd"/>
      <w:r w:rsidRPr="00AC1AF3">
        <w:rPr>
          <w:rFonts w:ascii="Arial" w:eastAsia="Calibri" w:hAnsi="Arial" w:cs="Arial"/>
          <w:sz w:val="24"/>
          <w:szCs w:val="24"/>
        </w:rPr>
        <w:t xml:space="preserve"> the claim was first made before the code ‘fell into grace’. Once the grace period expires, the child will no longer be eligible for Extended Free Hours and will be required to amend their session times to using only their Universal Free Hours.</w:t>
      </w:r>
    </w:p>
    <w:p w14:paraId="20A7C5ED" w14:textId="77777777" w:rsidR="002C7310" w:rsidRDefault="002C7310" w:rsidP="00AC1AF3">
      <w:pPr>
        <w:spacing w:after="200" w:line="276" w:lineRule="auto"/>
        <w:rPr>
          <w:rFonts w:ascii="Arial" w:eastAsia="Calibri" w:hAnsi="Arial" w:cs="Arial"/>
          <w:b/>
          <w:sz w:val="24"/>
          <w:szCs w:val="24"/>
        </w:rPr>
      </w:pPr>
    </w:p>
    <w:p w14:paraId="4BF15C95" w14:textId="0B3C3AC8"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b/>
          <w:sz w:val="24"/>
          <w:szCs w:val="24"/>
        </w:rPr>
        <w:lastRenderedPageBreak/>
        <w:t>Paying Childcare</w:t>
      </w:r>
    </w:p>
    <w:p w14:paraId="0579A151" w14:textId="7AFDC07B"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There are currently </w:t>
      </w:r>
      <w:proofErr w:type="gramStart"/>
      <w:r w:rsidRPr="00AC1AF3">
        <w:rPr>
          <w:rFonts w:ascii="Arial" w:eastAsia="Calibri" w:hAnsi="Arial" w:cs="Arial"/>
          <w:sz w:val="24"/>
          <w:szCs w:val="24"/>
        </w:rPr>
        <w:t>a number of</w:t>
      </w:r>
      <w:proofErr w:type="gramEnd"/>
      <w:r w:rsidRPr="00AC1AF3">
        <w:rPr>
          <w:rFonts w:ascii="Arial" w:eastAsia="Calibri" w:hAnsi="Arial" w:cs="Arial"/>
          <w:sz w:val="24"/>
          <w:szCs w:val="24"/>
        </w:rPr>
        <w:t xml:space="preserve"> paying childcare places available at </w:t>
      </w:r>
      <w:r w:rsidR="002C7310">
        <w:rPr>
          <w:rFonts w:ascii="Arial" w:eastAsia="Calibri" w:hAnsi="Arial" w:cs="Arial"/>
          <w:sz w:val="24"/>
          <w:szCs w:val="24"/>
        </w:rPr>
        <w:t>Avonmouth</w:t>
      </w:r>
      <w:r w:rsidRPr="00AC1AF3">
        <w:rPr>
          <w:rFonts w:ascii="Arial" w:eastAsia="Calibri" w:hAnsi="Arial" w:cs="Arial"/>
          <w:sz w:val="24"/>
          <w:szCs w:val="24"/>
        </w:rPr>
        <w:t xml:space="preserve"> Children’s Centres for children from </w:t>
      </w:r>
      <w:r w:rsidR="002C7310">
        <w:rPr>
          <w:rFonts w:ascii="Arial" w:eastAsia="Calibri" w:hAnsi="Arial" w:cs="Arial"/>
          <w:sz w:val="24"/>
          <w:szCs w:val="24"/>
        </w:rPr>
        <w:t>2 years of age</w:t>
      </w:r>
      <w:r w:rsidRPr="00AC1AF3">
        <w:rPr>
          <w:rFonts w:ascii="Arial" w:eastAsia="Calibri" w:hAnsi="Arial" w:cs="Arial"/>
          <w:sz w:val="24"/>
          <w:szCs w:val="24"/>
        </w:rPr>
        <w:t>.</w:t>
      </w:r>
    </w:p>
    <w:p w14:paraId="262E4F8F"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Parents can register their child for a day care space after visiting the centre and completing a Day Care Registration Form.</w:t>
      </w:r>
    </w:p>
    <w:p w14:paraId="59AEDE17"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All registrations are </w:t>
      </w:r>
      <w:proofErr w:type="gramStart"/>
      <w:r w:rsidRPr="00AC1AF3">
        <w:rPr>
          <w:rFonts w:ascii="Arial" w:eastAsia="Calibri" w:hAnsi="Arial" w:cs="Arial"/>
          <w:sz w:val="24"/>
          <w:szCs w:val="24"/>
        </w:rPr>
        <w:t>considered</w:t>
      </w:r>
      <w:proofErr w:type="gramEnd"/>
      <w:r w:rsidRPr="00AC1AF3">
        <w:rPr>
          <w:rFonts w:ascii="Arial" w:eastAsia="Calibri" w:hAnsi="Arial" w:cs="Arial"/>
          <w:sz w:val="24"/>
          <w:szCs w:val="24"/>
        </w:rPr>
        <w:t xml:space="preserve"> and places offered to children following the criteria in the admissions policy. The</w:t>
      </w:r>
      <w:r w:rsidRPr="00AC1AF3">
        <w:rPr>
          <w:rFonts w:ascii="Arial" w:eastAsia="Calibri" w:hAnsi="Arial" w:cs="Arial"/>
          <w:b/>
          <w:sz w:val="24"/>
          <w:szCs w:val="24"/>
        </w:rPr>
        <w:t xml:space="preserve"> </w:t>
      </w:r>
      <w:r w:rsidRPr="00AC1AF3">
        <w:rPr>
          <w:rFonts w:ascii="Arial" w:eastAsia="Calibri" w:hAnsi="Arial" w:cs="Arial"/>
          <w:sz w:val="24"/>
          <w:szCs w:val="24"/>
        </w:rPr>
        <w:t>allocation of places is dependent on availability at any given time.</w:t>
      </w:r>
    </w:p>
    <w:p w14:paraId="248AFA97"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When a place is offered it will need to be secured with a deposit which is the equivalent to one month’s fees and will be deducted from the first </w:t>
      </w:r>
      <w:proofErr w:type="gramStart"/>
      <w:r w:rsidRPr="00AC1AF3">
        <w:rPr>
          <w:rFonts w:ascii="Arial" w:eastAsia="Calibri" w:hAnsi="Arial" w:cs="Arial"/>
          <w:sz w:val="24"/>
          <w:szCs w:val="24"/>
        </w:rPr>
        <w:t>months</w:t>
      </w:r>
      <w:proofErr w:type="gramEnd"/>
      <w:r w:rsidRPr="00AC1AF3">
        <w:rPr>
          <w:rFonts w:ascii="Arial" w:eastAsia="Calibri" w:hAnsi="Arial" w:cs="Arial"/>
          <w:sz w:val="24"/>
          <w:szCs w:val="24"/>
        </w:rPr>
        <w:t xml:space="preserve"> invoice.</w:t>
      </w:r>
    </w:p>
    <w:p w14:paraId="02BC2B5B"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Any place offered may be subject to a </w:t>
      </w:r>
      <w:proofErr w:type="gramStart"/>
      <w:r w:rsidRPr="00AC1AF3">
        <w:rPr>
          <w:rFonts w:ascii="Arial" w:eastAsia="Calibri" w:hAnsi="Arial" w:cs="Arial"/>
          <w:sz w:val="24"/>
          <w:szCs w:val="24"/>
        </w:rPr>
        <w:t>debtors</w:t>
      </w:r>
      <w:proofErr w:type="gramEnd"/>
      <w:r w:rsidRPr="00AC1AF3">
        <w:rPr>
          <w:rFonts w:ascii="Arial" w:eastAsia="Calibri" w:hAnsi="Arial" w:cs="Arial"/>
          <w:sz w:val="24"/>
          <w:szCs w:val="24"/>
        </w:rPr>
        <w:t xml:space="preserve"> check through Bristol City Council.</w:t>
      </w:r>
    </w:p>
    <w:p w14:paraId="07D7F3E4"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We recommend a minimum of two core sessions are purchased each week (subject to the terms of the Day Care Contract) to ensure your child’s progress and development.</w:t>
      </w:r>
    </w:p>
    <w:p w14:paraId="02B41D4B"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Charges for Paid Childcare are available from the reception of all Centres or from the Centres websites. </w:t>
      </w:r>
    </w:p>
    <w:p w14:paraId="52D477D7"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Ad hoc sessions can be booked subject to availability and must be paid in advance once agreed by the Manager/Team Leader.</w:t>
      </w:r>
    </w:p>
    <w:p w14:paraId="3C064722"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Invoicing for Paid Childcare</w:t>
      </w:r>
    </w:p>
    <w:p w14:paraId="57E3A6A3"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Invoices are generated on the 15th of each month for paying childcare</w:t>
      </w:r>
    </w:p>
    <w:p w14:paraId="537C9966" w14:textId="39FC048A" w:rsid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Payment must be made within 14 days of the date of the invoice</w:t>
      </w:r>
    </w:p>
    <w:p w14:paraId="1446EF03" w14:textId="77777777" w:rsidR="002C7310" w:rsidRPr="00AC1AF3" w:rsidRDefault="002C7310" w:rsidP="002C7310">
      <w:pPr>
        <w:spacing w:after="200" w:line="276" w:lineRule="auto"/>
        <w:ind w:left="644"/>
        <w:contextualSpacing/>
        <w:rPr>
          <w:rFonts w:ascii="Arial" w:eastAsia="Calibri" w:hAnsi="Arial" w:cs="Arial"/>
          <w:sz w:val="24"/>
          <w:szCs w:val="24"/>
        </w:rPr>
      </w:pPr>
    </w:p>
    <w:p w14:paraId="6E15C441" w14:textId="73CE3361"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Payments for Childcare</w:t>
      </w:r>
    </w:p>
    <w:p w14:paraId="5416E886" w14:textId="64529573" w:rsidR="00AC1AF3" w:rsidRPr="00AC1AF3" w:rsidRDefault="002C7310" w:rsidP="00AC1AF3">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Avonmouth</w:t>
      </w:r>
      <w:r w:rsidR="00AC1AF3" w:rsidRPr="00AC1AF3">
        <w:rPr>
          <w:rFonts w:ascii="Arial" w:eastAsia="Calibri" w:hAnsi="Arial" w:cs="Arial"/>
          <w:sz w:val="24"/>
          <w:szCs w:val="24"/>
        </w:rPr>
        <w:t xml:space="preserve"> Children’s Centre is registered with the Tax-Free Childcare scheme.</w:t>
      </w:r>
    </w:p>
    <w:p w14:paraId="0DE340B6"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 xml:space="preserve">To pay for childcare using Tax-Free Childcare, please register with HMRC at </w:t>
      </w:r>
      <w:hyperlink r:id="rId13" w:history="1">
        <w:r w:rsidRPr="00AC1AF3">
          <w:rPr>
            <w:rFonts w:ascii="Arial" w:eastAsia="Calibri" w:hAnsi="Arial" w:cs="Arial"/>
            <w:color w:val="0000FF"/>
            <w:sz w:val="24"/>
            <w:szCs w:val="24"/>
            <w:u w:val="single"/>
          </w:rPr>
          <w:t>www.childcarechoices.gov.uk</w:t>
        </w:r>
      </w:hyperlink>
      <w:r w:rsidRPr="00AC1AF3">
        <w:rPr>
          <w:rFonts w:ascii="Arial" w:eastAsia="Calibri" w:hAnsi="Arial" w:cs="Arial"/>
          <w:sz w:val="24"/>
          <w:szCs w:val="24"/>
        </w:rPr>
        <w:t xml:space="preserve"> </w:t>
      </w:r>
    </w:p>
    <w:p w14:paraId="581DCD6E" w14:textId="77777777" w:rsidR="00AC1AF3" w:rsidRPr="00AC1AF3" w:rsidRDefault="00AC1AF3" w:rsidP="00AC1AF3">
      <w:pPr>
        <w:numPr>
          <w:ilvl w:val="0"/>
          <w:numId w:val="1"/>
        </w:numPr>
        <w:spacing w:after="200" w:line="276" w:lineRule="auto"/>
        <w:contextualSpacing/>
        <w:rPr>
          <w:rFonts w:ascii="Arial" w:eastAsia="Calibri" w:hAnsi="Arial" w:cs="Arial"/>
          <w:b/>
          <w:sz w:val="24"/>
          <w:szCs w:val="24"/>
        </w:rPr>
      </w:pPr>
      <w:r w:rsidRPr="00AC1AF3">
        <w:rPr>
          <w:rFonts w:ascii="Arial" w:eastAsia="Calibri" w:hAnsi="Arial" w:cs="Arial"/>
          <w:sz w:val="24"/>
          <w:szCs w:val="24"/>
        </w:rPr>
        <w:t xml:space="preserve">Payment can be made by cash, cheque, debit/credit card at the centre </w:t>
      </w:r>
      <w:proofErr w:type="gramStart"/>
      <w:r w:rsidRPr="00AC1AF3">
        <w:rPr>
          <w:rFonts w:ascii="Arial" w:eastAsia="Calibri" w:hAnsi="Arial" w:cs="Arial"/>
          <w:sz w:val="24"/>
          <w:szCs w:val="24"/>
        </w:rPr>
        <w:t>and also</w:t>
      </w:r>
      <w:proofErr w:type="gramEnd"/>
      <w:r w:rsidRPr="00AC1AF3">
        <w:rPr>
          <w:rFonts w:ascii="Arial" w:eastAsia="Calibri" w:hAnsi="Arial" w:cs="Arial"/>
          <w:sz w:val="24"/>
          <w:szCs w:val="24"/>
        </w:rPr>
        <w:t xml:space="preserve"> Childcare Vouchers through your childcare provider</w:t>
      </w:r>
    </w:p>
    <w:p w14:paraId="0A5ECFC7"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Sessions are invoiced on a calendar month basis.</w:t>
      </w:r>
    </w:p>
    <w:p w14:paraId="58972890" w14:textId="77777777" w:rsidR="002C7310" w:rsidRDefault="002C7310" w:rsidP="00AC1AF3">
      <w:pPr>
        <w:spacing w:after="200" w:line="276" w:lineRule="auto"/>
        <w:rPr>
          <w:rFonts w:ascii="Arial" w:eastAsia="Calibri" w:hAnsi="Arial" w:cs="Arial"/>
          <w:b/>
          <w:sz w:val="24"/>
          <w:szCs w:val="24"/>
        </w:rPr>
      </w:pPr>
    </w:p>
    <w:p w14:paraId="7255BE76" w14:textId="4F3C5509"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Late Collection Fees</w:t>
      </w:r>
    </w:p>
    <w:p w14:paraId="5E78A568" w14:textId="77777777" w:rsidR="00AC1AF3" w:rsidRPr="00AC1AF3" w:rsidRDefault="00AC1AF3" w:rsidP="00AC1AF3">
      <w:pPr>
        <w:numPr>
          <w:ilvl w:val="0"/>
          <w:numId w:val="1"/>
        </w:numPr>
        <w:spacing w:after="200" w:line="276" w:lineRule="auto"/>
        <w:contextualSpacing/>
        <w:rPr>
          <w:rFonts w:ascii="Arial" w:eastAsia="Calibri" w:hAnsi="Arial" w:cs="Arial"/>
          <w:b/>
          <w:sz w:val="24"/>
          <w:szCs w:val="24"/>
        </w:rPr>
      </w:pPr>
      <w:r w:rsidRPr="00AC1AF3">
        <w:rPr>
          <w:rFonts w:ascii="Arial" w:eastAsia="Calibri" w:hAnsi="Arial" w:cs="Arial"/>
          <w:sz w:val="24"/>
          <w:szCs w:val="24"/>
        </w:rPr>
        <w:t>If a child is collected more than 15 minutes later than the contracted collection time, there will be a fine of £10 plus the session fee. A further fine of £5.00 will be applied for every subsequent 15 minutes until the child is collected.</w:t>
      </w:r>
    </w:p>
    <w:p w14:paraId="556E8064" w14:textId="27195AA7" w:rsid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lastRenderedPageBreak/>
        <w:t>This will be invoiced a week in arrears.</w:t>
      </w:r>
    </w:p>
    <w:p w14:paraId="12B76E2B" w14:textId="77777777" w:rsidR="00376519" w:rsidRPr="00AC1AF3" w:rsidRDefault="00376519" w:rsidP="00376519">
      <w:pPr>
        <w:spacing w:after="200" w:line="276" w:lineRule="auto"/>
        <w:ind w:left="644"/>
        <w:contextualSpacing/>
        <w:rPr>
          <w:rFonts w:ascii="Arial" w:eastAsia="Calibri" w:hAnsi="Arial" w:cs="Arial"/>
          <w:sz w:val="24"/>
          <w:szCs w:val="24"/>
        </w:rPr>
      </w:pPr>
    </w:p>
    <w:p w14:paraId="0B404E9A"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 xml:space="preserve">Notice Period for the Free Early Education Entitlement </w:t>
      </w:r>
    </w:p>
    <w:p w14:paraId="7CB7F1F8" w14:textId="4DD8E954" w:rsidR="00376519" w:rsidRPr="00376519"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We ask parents to make a termly commitment to the Children’s Centre as declared in the EYR1 declaration form.</w:t>
      </w:r>
    </w:p>
    <w:p w14:paraId="4A432CAE" w14:textId="220A35A0"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Notice Period for Paying Childcare</w:t>
      </w:r>
    </w:p>
    <w:p w14:paraId="76AD32F1" w14:textId="006CDD7B" w:rsidR="00376519" w:rsidRPr="00376519"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 xml:space="preserve">The notice period for changes to contract or termination of contract is one calendar month and must be put in writing to the </w:t>
      </w:r>
      <w:proofErr w:type="spellStart"/>
      <w:r w:rsidRPr="00AC1AF3">
        <w:rPr>
          <w:rFonts w:ascii="Arial" w:eastAsia="Calibri" w:hAnsi="Arial" w:cs="Arial"/>
          <w:sz w:val="24"/>
          <w:szCs w:val="24"/>
        </w:rPr>
        <w:t>Daycare</w:t>
      </w:r>
      <w:proofErr w:type="spellEnd"/>
      <w:r w:rsidRPr="00AC1AF3">
        <w:rPr>
          <w:rFonts w:ascii="Arial" w:eastAsia="Calibri" w:hAnsi="Arial" w:cs="Arial"/>
          <w:sz w:val="24"/>
          <w:szCs w:val="24"/>
        </w:rPr>
        <w:t xml:space="preserve"> Manager.</w:t>
      </w:r>
    </w:p>
    <w:p w14:paraId="77F0FC88" w14:textId="37CAB5CC"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Bank Holidays</w:t>
      </w:r>
    </w:p>
    <w:p w14:paraId="7314E943"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 xml:space="preserve">Bank Holidays are not funded as part of the Free Entitlement for children of any age. </w:t>
      </w:r>
    </w:p>
    <w:p w14:paraId="044592EC" w14:textId="6AD4C462" w:rsid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If your child’s usual free session falls on a bank holiday we are not able to swap the day for the day missed.</w:t>
      </w:r>
    </w:p>
    <w:p w14:paraId="7F7EC741" w14:textId="77777777" w:rsidR="00376519" w:rsidRPr="00AC1AF3" w:rsidRDefault="00376519" w:rsidP="00376519">
      <w:pPr>
        <w:spacing w:after="200" w:line="276" w:lineRule="auto"/>
        <w:ind w:left="644"/>
        <w:contextualSpacing/>
        <w:rPr>
          <w:rFonts w:ascii="Arial" w:eastAsia="Calibri" w:hAnsi="Arial" w:cs="Arial"/>
          <w:sz w:val="24"/>
          <w:szCs w:val="24"/>
        </w:rPr>
      </w:pPr>
    </w:p>
    <w:p w14:paraId="7C222AA4" w14:textId="6D882D9A"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Snacks</w:t>
      </w:r>
    </w:p>
    <w:p w14:paraId="45CADDA6"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During the morning and afternoon sessions a snack is provided for all children, which is no extra charge.</w:t>
      </w:r>
    </w:p>
    <w:p w14:paraId="12A5FDC1"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Meals</w:t>
      </w:r>
    </w:p>
    <w:p w14:paraId="43760393" w14:textId="77777777" w:rsidR="00376519" w:rsidRPr="00376519" w:rsidRDefault="00AC1AF3" w:rsidP="00AC1AF3">
      <w:pPr>
        <w:numPr>
          <w:ilvl w:val="0"/>
          <w:numId w:val="1"/>
        </w:numPr>
        <w:spacing w:after="200" w:line="276" w:lineRule="auto"/>
        <w:contextualSpacing/>
        <w:rPr>
          <w:rFonts w:ascii="Arial" w:eastAsia="Calibri" w:hAnsi="Arial" w:cs="Arial"/>
          <w:b/>
          <w:sz w:val="24"/>
          <w:szCs w:val="24"/>
        </w:rPr>
      </w:pPr>
      <w:r w:rsidRPr="00AC1AF3">
        <w:rPr>
          <w:rFonts w:ascii="Arial" w:eastAsia="Calibri" w:hAnsi="Arial" w:cs="Arial"/>
          <w:sz w:val="24"/>
          <w:szCs w:val="24"/>
        </w:rPr>
        <w:t>The cost of a lunchtime meal is not covered in the free hourly funding from Bristol City Council. If you choose a session that covers a lunch time, you will need to bring a healthy packed lunch</w:t>
      </w:r>
      <w:r w:rsidR="00376519" w:rsidRPr="00376519">
        <w:rPr>
          <w:rFonts w:ascii="Arial" w:eastAsia="Calibri" w:hAnsi="Arial" w:cs="Arial"/>
          <w:sz w:val="24"/>
          <w:szCs w:val="24"/>
        </w:rPr>
        <w:t>.</w:t>
      </w:r>
      <w:r w:rsidRPr="00AC1AF3">
        <w:rPr>
          <w:rFonts w:ascii="Arial" w:eastAsia="Calibri" w:hAnsi="Arial" w:cs="Arial"/>
          <w:sz w:val="24"/>
          <w:szCs w:val="24"/>
        </w:rPr>
        <w:t xml:space="preserve"> </w:t>
      </w:r>
    </w:p>
    <w:p w14:paraId="7A51C552" w14:textId="15C38C22" w:rsidR="00376519" w:rsidRDefault="00AC1AF3" w:rsidP="00376519">
      <w:pPr>
        <w:spacing w:after="200" w:line="276" w:lineRule="auto"/>
        <w:contextualSpacing/>
        <w:rPr>
          <w:rFonts w:ascii="Arial" w:eastAsia="Calibri" w:hAnsi="Arial" w:cs="Arial"/>
          <w:b/>
          <w:sz w:val="24"/>
          <w:szCs w:val="24"/>
        </w:rPr>
      </w:pPr>
      <w:r w:rsidRPr="00AC1AF3">
        <w:rPr>
          <w:rFonts w:ascii="Arial" w:eastAsia="Calibri" w:hAnsi="Arial" w:cs="Arial"/>
          <w:b/>
          <w:sz w:val="24"/>
          <w:szCs w:val="24"/>
        </w:rPr>
        <w:t>Nappies</w:t>
      </w:r>
    </w:p>
    <w:p w14:paraId="09E3AAC1" w14:textId="77777777" w:rsidR="00376519" w:rsidRPr="00AC1AF3" w:rsidRDefault="00376519" w:rsidP="00376519">
      <w:pPr>
        <w:spacing w:after="200" w:line="276" w:lineRule="auto"/>
        <w:contextualSpacing/>
        <w:rPr>
          <w:rFonts w:ascii="Arial" w:eastAsia="Calibri" w:hAnsi="Arial" w:cs="Arial"/>
          <w:b/>
          <w:sz w:val="24"/>
          <w:szCs w:val="24"/>
        </w:rPr>
      </w:pPr>
    </w:p>
    <w:p w14:paraId="4BE8A4B9"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Parents are expected to bring in nappies and any associated products as they will not be provided by the Centre.</w:t>
      </w:r>
    </w:p>
    <w:p w14:paraId="37043057"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Trips</w:t>
      </w:r>
    </w:p>
    <w:p w14:paraId="36BF38FF" w14:textId="77777777" w:rsidR="00AC1AF3" w:rsidRPr="00AC1AF3" w:rsidRDefault="00AC1AF3" w:rsidP="00AC1AF3">
      <w:pPr>
        <w:numPr>
          <w:ilvl w:val="0"/>
          <w:numId w:val="1"/>
        </w:numPr>
        <w:spacing w:after="200" w:line="276" w:lineRule="auto"/>
        <w:contextualSpacing/>
        <w:rPr>
          <w:rFonts w:ascii="Arial" w:eastAsia="Calibri" w:hAnsi="Arial" w:cs="Arial"/>
          <w:sz w:val="24"/>
          <w:szCs w:val="24"/>
        </w:rPr>
      </w:pPr>
      <w:r w:rsidRPr="00AC1AF3">
        <w:rPr>
          <w:rFonts w:ascii="Arial" w:eastAsia="Calibri" w:hAnsi="Arial" w:cs="Arial"/>
          <w:sz w:val="24"/>
          <w:szCs w:val="24"/>
        </w:rPr>
        <w:t>Throughout the year there may be trips, for which we may ask for a voluntary contribution towards the cost.</w:t>
      </w:r>
    </w:p>
    <w:p w14:paraId="5460F810" w14:textId="77777777" w:rsidR="00376519" w:rsidRDefault="00376519" w:rsidP="00AC1AF3">
      <w:pPr>
        <w:spacing w:after="200" w:line="276" w:lineRule="auto"/>
        <w:rPr>
          <w:rFonts w:ascii="Arial" w:eastAsia="Calibri" w:hAnsi="Arial" w:cs="Arial"/>
          <w:b/>
          <w:sz w:val="24"/>
          <w:szCs w:val="24"/>
        </w:rPr>
      </w:pPr>
    </w:p>
    <w:p w14:paraId="60FA5BBC" w14:textId="7E1A5CA4"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Complaints</w:t>
      </w:r>
    </w:p>
    <w:p w14:paraId="7F9E37F9"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If you are unsatisfied with any decision made has been made through this Admissions Policy, please contact the </w:t>
      </w:r>
      <w:proofErr w:type="spellStart"/>
      <w:r w:rsidRPr="00AC1AF3">
        <w:rPr>
          <w:rFonts w:ascii="Arial" w:eastAsia="Calibri" w:hAnsi="Arial" w:cs="Arial"/>
          <w:sz w:val="24"/>
          <w:szCs w:val="24"/>
        </w:rPr>
        <w:t>Daycare</w:t>
      </w:r>
      <w:proofErr w:type="spellEnd"/>
      <w:r w:rsidRPr="00AC1AF3">
        <w:rPr>
          <w:rFonts w:ascii="Arial" w:eastAsia="Calibri" w:hAnsi="Arial" w:cs="Arial"/>
          <w:sz w:val="24"/>
          <w:szCs w:val="24"/>
        </w:rPr>
        <w:t xml:space="preserve"> Manager to make an appointment.</w:t>
      </w:r>
    </w:p>
    <w:p w14:paraId="73D6553F" w14:textId="77777777" w:rsidR="00AC1AF3" w:rsidRPr="00AC1AF3" w:rsidRDefault="00AC1AF3" w:rsidP="00AC1AF3">
      <w:pPr>
        <w:spacing w:after="200" w:line="276" w:lineRule="auto"/>
        <w:rPr>
          <w:rFonts w:ascii="Arial" w:eastAsia="Calibri" w:hAnsi="Arial" w:cs="Arial"/>
          <w:b/>
          <w:sz w:val="24"/>
          <w:szCs w:val="24"/>
        </w:rPr>
      </w:pPr>
      <w:r w:rsidRPr="00AC1AF3">
        <w:rPr>
          <w:rFonts w:ascii="Arial" w:eastAsia="Calibri" w:hAnsi="Arial" w:cs="Arial"/>
          <w:b/>
          <w:sz w:val="24"/>
          <w:szCs w:val="24"/>
        </w:rPr>
        <w:t>Appeals</w:t>
      </w:r>
    </w:p>
    <w:p w14:paraId="00915397" w14:textId="77777777" w:rsidR="00AC1AF3" w:rsidRPr="00AC1AF3" w:rsidRDefault="00AC1AF3" w:rsidP="00AC1AF3">
      <w:pPr>
        <w:spacing w:after="200" w:line="276" w:lineRule="auto"/>
        <w:rPr>
          <w:rFonts w:ascii="Arial" w:eastAsia="Calibri" w:hAnsi="Arial" w:cs="Arial"/>
          <w:sz w:val="24"/>
          <w:szCs w:val="24"/>
        </w:rPr>
      </w:pPr>
      <w:r w:rsidRPr="00AC1AF3">
        <w:rPr>
          <w:rFonts w:ascii="Arial" w:eastAsia="Calibri" w:hAnsi="Arial" w:cs="Arial"/>
          <w:sz w:val="24"/>
          <w:szCs w:val="24"/>
        </w:rPr>
        <w:t xml:space="preserve">If a parent has a complaint about any aspect of the delivery of the free hours, they should contact Bristol City Council. In the first instance please email the Family Information Service on </w:t>
      </w:r>
      <w:hyperlink r:id="rId14" w:history="1">
        <w:r w:rsidRPr="00AC1AF3">
          <w:rPr>
            <w:rFonts w:ascii="Arial" w:eastAsia="Calibri" w:hAnsi="Arial" w:cs="Arial"/>
            <w:color w:val="0000FF"/>
            <w:sz w:val="24"/>
            <w:szCs w:val="24"/>
            <w:u w:val="single"/>
          </w:rPr>
          <w:t>askcyps@bristol.gov.uk</w:t>
        </w:r>
      </w:hyperlink>
      <w:r w:rsidRPr="00AC1AF3">
        <w:rPr>
          <w:rFonts w:ascii="Arial" w:eastAsia="Calibri" w:hAnsi="Arial" w:cs="Arial"/>
          <w:sz w:val="24"/>
          <w:szCs w:val="24"/>
        </w:rPr>
        <w:t xml:space="preserve"> or phone on 0117 3574192</w:t>
      </w:r>
    </w:p>
    <w:p w14:paraId="417A893F" w14:textId="4E1570F5" w:rsidR="00AA23F8" w:rsidRDefault="00AA23F8"/>
    <w:sectPr w:rsidR="00AA23F8" w:rsidSect="00AC1A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874D" w14:textId="77777777" w:rsidR="00435A64" w:rsidRDefault="00435A64" w:rsidP="00B958A8">
      <w:pPr>
        <w:spacing w:after="0" w:line="240" w:lineRule="auto"/>
      </w:pPr>
      <w:r>
        <w:separator/>
      </w:r>
    </w:p>
  </w:endnote>
  <w:endnote w:type="continuationSeparator" w:id="0">
    <w:p w14:paraId="41A41A9B" w14:textId="77777777" w:rsidR="00435A64" w:rsidRDefault="00435A64" w:rsidP="00B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72D6" w14:textId="77777777" w:rsidR="00435A64" w:rsidRDefault="00435A64" w:rsidP="00B958A8">
      <w:pPr>
        <w:spacing w:after="0" w:line="240" w:lineRule="auto"/>
      </w:pPr>
      <w:r>
        <w:separator/>
      </w:r>
    </w:p>
  </w:footnote>
  <w:footnote w:type="continuationSeparator" w:id="0">
    <w:p w14:paraId="7CFD00C7" w14:textId="77777777" w:rsidR="00435A64" w:rsidRDefault="00435A64" w:rsidP="00B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D635" w14:textId="5F01ADA2" w:rsidR="00B958A8" w:rsidRPr="00B958A8" w:rsidRDefault="00EC0FAB" w:rsidP="00B958A8">
    <w:pPr>
      <w:spacing w:after="200" w:line="276" w:lineRule="auto"/>
      <w:rPr>
        <w:rFonts w:ascii="Arial" w:eastAsia="Calibri" w:hAnsi="Arial" w:cs="Arial"/>
        <w:b/>
        <w:bCs/>
        <w:sz w:val="28"/>
        <w:szCs w:val="28"/>
      </w:rPr>
    </w:pPr>
    <w:r>
      <w:rPr>
        <w:rFonts w:ascii="Arial" w:eastAsia="Calibri" w:hAnsi="Arial" w:cs="Arial"/>
        <w:noProof/>
        <w:sz w:val="28"/>
        <w:szCs w:val="28"/>
      </w:rPr>
      <w:drawing>
        <wp:anchor distT="0" distB="0" distL="114300" distR="114300" simplePos="0" relativeHeight="251667456" behindDoc="1" locked="0" layoutInCell="1" allowOverlap="1" wp14:anchorId="17CD4154" wp14:editId="35DA3FF7">
          <wp:simplePos x="0" y="0"/>
          <wp:positionH relativeFrom="column">
            <wp:posOffset>-812800</wp:posOffset>
          </wp:positionH>
          <wp:positionV relativeFrom="paragraph">
            <wp:posOffset>-386080</wp:posOffset>
          </wp:positionV>
          <wp:extent cx="1024255" cy="1000125"/>
          <wp:effectExtent l="0" t="0" r="4445" b="9525"/>
          <wp:wrapTight wrapText="bothSides">
            <wp:wrapPolygon edited="0">
              <wp:start x="0" y="0"/>
              <wp:lineTo x="0" y="21394"/>
              <wp:lineTo x="21292" y="21394"/>
              <wp:lineTo x="212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14:sizeRelH relativeFrom="page">
            <wp14:pctWidth>0</wp14:pctWidth>
          </wp14:sizeRelH>
          <wp14:sizeRelV relativeFrom="page">
            <wp14:pctHeight>0</wp14:pctHeight>
          </wp14:sizeRelV>
        </wp:anchor>
      </w:drawing>
    </w:r>
    <w:r w:rsidR="00B958A8">
      <w:rPr>
        <w:noProof/>
      </w:rPr>
      <w:drawing>
        <wp:anchor distT="0" distB="0" distL="114300" distR="114300" simplePos="0" relativeHeight="251665408" behindDoc="1" locked="0" layoutInCell="1" allowOverlap="1" wp14:anchorId="43C1CADE" wp14:editId="4FDB461F">
          <wp:simplePos x="0" y="0"/>
          <wp:positionH relativeFrom="column">
            <wp:posOffset>5626100</wp:posOffset>
          </wp:positionH>
          <wp:positionV relativeFrom="paragraph">
            <wp:posOffset>-301625</wp:posOffset>
          </wp:positionV>
          <wp:extent cx="792480" cy="798830"/>
          <wp:effectExtent l="0" t="0" r="7620" b="1270"/>
          <wp:wrapTight wrapText="bothSides">
            <wp:wrapPolygon edited="0">
              <wp:start x="0" y="0"/>
              <wp:lineTo x="0" y="21119"/>
              <wp:lineTo x="21288" y="21119"/>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r w:rsidR="00B958A8">
      <w:rPr>
        <w:rFonts w:ascii="Arial" w:eastAsia="Calibri" w:hAnsi="Arial" w:cs="Arial"/>
        <w:sz w:val="28"/>
        <w:szCs w:val="28"/>
      </w:rPr>
      <w:t xml:space="preserve">        </w:t>
    </w:r>
    <w:r>
      <w:rPr>
        <w:rFonts w:ascii="Arial" w:eastAsia="Calibri" w:hAnsi="Arial" w:cs="Arial"/>
        <w:sz w:val="28"/>
        <w:szCs w:val="28"/>
      </w:rPr>
      <w:t xml:space="preserve">    </w:t>
    </w:r>
    <w:r w:rsidR="00B958A8">
      <w:rPr>
        <w:rFonts w:ascii="Arial" w:eastAsia="Calibri" w:hAnsi="Arial" w:cs="Arial"/>
        <w:sz w:val="28"/>
        <w:szCs w:val="28"/>
      </w:rPr>
      <w:t xml:space="preserve"> </w:t>
    </w:r>
    <w:r w:rsidR="00FF1A3E">
      <w:rPr>
        <w:rFonts w:ascii="Arial" w:eastAsia="Calibri" w:hAnsi="Arial" w:cs="Arial"/>
        <w:sz w:val="28"/>
        <w:szCs w:val="28"/>
      </w:rPr>
      <w:t xml:space="preserve">  </w:t>
    </w:r>
    <w:r w:rsidR="00B958A8" w:rsidRPr="00B958A8">
      <w:rPr>
        <w:rFonts w:ascii="Arial" w:eastAsia="Calibri" w:hAnsi="Arial" w:cs="Arial"/>
        <w:b/>
        <w:bCs/>
        <w:sz w:val="28"/>
        <w:szCs w:val="28"/>
      </w:rPr>
      <w:t>Bristol City Council Children’s Centres</w:t>
    </w:r>
  </w:p>
  <w:p w14:paraId="1A306593" w14:textId="626E67BF" w:rsidR="00B958A8" w:rsidRPr="00B958A8" w:rsidRDefault="00B958A8" w:rsidP="00B958A8">
    <w:pPr>
      <w:spacing w:after="200" w:line="276" w:lineRule="auto"/>
      <w:rPr>
        <w:rFonts w:ascii="Arial" w:eastAsia="Calibri" w:hAnsi="Arial" w:cs="Arial"/>
        <w:b/>
        <w:bCs/>
        <w:sz w:val="28"/>
        <w:szCs w:val="28"/>
      </w:rPr>
    </w:pPr>
    <w:r w:rsidRPr="00B958A8">
      <w:rPr>
        <w:rFonts w:ascii="Arial" w:eastAsia="Calibri" w:hAnsi="Arial" w:cs="Arial"/>
        <w:b/>
        <w:bCs/>
        <w:sz w:val="28"/>
        <w:szCs w:val="28"/>
      </w:rPr>
      <w:t xml:space="preserve">               </w:t>
    </w:r>
    <w:r w:rsidR="00EC0FAB">
      <w:rPr>
        <w:rFonts w:ascii="Arial" w:eastAsia="Calibri" w:hAnsi="Arial" w:cs="Arial"/>
        <w:b/>
        <w:bCs/>
        <w:sz w:val="28"/>
        <w:szCs w:val="28"/>
      </w:rPr>
      <w:t xml:space="preserve">  </w:t>
    </w:r>
    <w:r w:rsidRPr="00B958A8">
      <w:rPr>
        <w:rFonts w:ascii="Arial" w:eastAsia="Calibri" w:hAnsi="Arial" w:cs="Arial"/>
        <w:b/>
        <w:bCs/>
        <w:sz w:val="28"/>
        <w:szCs w:val="28"/>
      </w:rPr>
      <w:t xml:space="preserve"> </w:t>
    </w:r>
    <w:r w:rsidR="00FF1A3E">
      <w:rPr>
        <w:rFonts w:ascii="Arial" w:eastAsia="Calibri" w:hAnsi="Arial" w:cs="Arial"/>
        <w:b/>
        <w:bCs/>
        <w:sz w:val="28"/>
        <w:szCs w:val="28"/>
      </w:rPr>
      <w:t xml:space="preserve">  </w:t>
    </w:r>
    <w:r w:rsidRPr="00B958A8">
      <w:rPr>
        <w:rFonts w:ascii="Arial" w:eastAsia="Calibri" w:hAnsi="Arial" w:cs="Arial"/>
        <w:b/>
        <w:bCs/>
        <w:sz w:val="28"/>
        <w:szCs w:val="28"/>
      </w:rPr>
      <w:t xml:space="preserve"> Early Education</w:t>
    </w:r>
    <w:r w:rsidR="00AC1AF3">
      <w:rPr>
        <w:rFonts w:ascii="Arial" w:eastAsia="Calibri" w:hAnsi="Arial" w:cs="Arial"/>
        <w:b/>
        <w:bCs/>
        <w:sz w:val="28"/>
        <w:szCs w:val="28"/>
      </w:rPr>
      <w:t xml:space="preserve"> and Childcare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AAB5" w14:textId="307D91A6" w:rsidR="002C7310" w:rsidRPr="00B958A8" w:rsidRDefault="002C7310" w:rsidP="00B958A8">
    <w:pPr>
      <w:spacing w:after="200" w:line="276" w:lineRule="auto"/>
      <w:rPr>
        <w:rFonts w:ascii="Arial" w:eastAsia="Calibri"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2096F"/>
    <w:multiLevelType w:val="hybridMultilevel"/>
    <w:tmpl w:val="0FB29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23FEC"/>
    <w:multiLevelType w:val="hybridMultilevel"/>
    <w:tmpl w:val="929CD73C"/>
    <w:lvl w:ilvl="0" w:tplc="1898DD04">
      <w:numFmt w:val="bullet"/>
      <w:lvlText w:val=""/>
      <w:lvlJc w:val="left"/>
      <w:pPr>
        <w:ind w:left="644"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6"/>
    <w:rsid w:val="00045546"/>
    <w:rsid w:val="0029699B"/>
    <w:rsid w:val="002C7310"/>
    <w:rsid w:val="00376519"/>
    <w:rsid w:val="003F7D83"/>
    <w:rsid w:val="00435A64"/>
    <w:rsid w:val="00572C19"/>
    <w:rsid w:val="006136E1"/>
    <w:rsid w:val="009D5972"/>
    <w:rsid w:val="00AA23F8"/>
    <w:rsid w:val="00AC1AF3"/>
    <w:rsid w:val="00B958A8"/>
    <w:rsid w:val="00EC0FAB"/>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EF17"/>
  <w15:chartTrackingRefBased/>
  <w15:docId w15:val="{FCAA88A3-6BA3-4DFE-9C3B-4EC0E94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8"/>
  </w:style>
  <w:style w:type="paragraph" w:styleId="Footer">
    <w:name w:val="footer"/>
    <w:basedOn w:val="Normal"/>
    <w:link w:val="FooterChar"/>
    <w:uiPriority w:val="99"/>
    <w:unhideWhenUsed/>
    <w:rsid w:val="00B9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8"/>
  </w:style>
  <w:style w:type="table" w:styleId="TableGrid">
    <w:name w:val="Table Grid"/>
    <w:basedOn w:val="TableNormal"/>
    <w:uiPriority w:val="39"/>
    <w:rsid w:val="003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ildcarechoice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ildcare-support.tax.service.gov.uk/par/app/applyn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stol.gov.uk/schools-learning-early-years/free-early-education-for-two-yea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cyps@bristol.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10" ma:contentTypeDescription="Create a new document." ma:contentTypeScope="" ma:versionID="1361b68c37800338c79472dcf872f3c8">
  <xsd:schema xmlns:xsd="http://www.w3.org/2001/XMLSchema" xmlns:xs="http://www.w3.org/2001/XMLSchema" xmlns:p="http://schemas.microsoft.com/office/2006/metadata/properties" xmlns:ns3="9d664361-b0c1-45e8-9715-38db2c437294" targetNamespace="http://schemas.microsoft.com/office/2006/metadata/properties" ma:root="true" ma:fieldsID="2f1e3d9b334aa741049a68a6a3d6770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EB8E1-4DE7-4E76-BEB7-7DF3084F769A}">
  <ds:schemaRefs>
    <ds:schemaRef ds:uri="http://schemas.microsoft.com/sharepoint/v3/contenttype/forms"/>
  </ds:schemaRefs>
</ds:datastoreItem>
</file>

<file path=customXml/itemProps2.xml><?xml version="1.0" encoding="utf-8"?>
<ds:datastoreItem xmlns:ds="http://schemas.openxmlformats.org/officeDocument/2006/customXml" ds:itemID="{CD3A6C99-E90F-4216-B2EF-8B6E9749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336E7-C776-43CE-95ED-9AFDAA00F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Dawn Butler</cp:lastModifiedBy>
  <cp:revision>3</cp:revision>
  <dcterms:created xsi:type="dcterms:W3CDTF">2021-04-15T09:45:00Z</dcterms:created>
  <dcterms:modified xsi:type="dcterms:W3CDTF">2021-04-15T12:08:00Z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0x010100456F556F8C1DD1489FD8994940B54B26</vt:lpwstr>
  </property>
</Properties>
</file>